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89" w:rsidRPr="00FC4610" w:rsidRDefault="00C26889" w:rsidP="00E71AE1">
      <w:pPr>
        <w:pStyle w:val="Corpodetexto2"/>
        <w:rPr>
          <w:sz w:val="24"/>
          <w:szCs w:val="24"/>
        </w:rPr>
      </w:pPr>
      <w:bookmarkStart w:id="0" w:name="_GoBack"/>
      <w:bookmarkEnd w:id="0"/>
      <w:r w:rsidRPr="00FC4610">
        <w:rPr>
          <w:sz w:val="24"/>
          <w:szCs w:val="24"/>
        </w:rPr>
        <w:t xml:space="preserve">Ata da Assembleia Geral Ordinária do SINDICONDOMÍNIO-DF - Sindicato dos Condomínios Residenciais e Comerciais do Distrito Federal, realizada no dia </w:t>
      </w:r>
      <w:r w:rsidR="00CF5782" w:rsidRPr="00FC4610">
        <w:rPr>
          <w:sz w:val="24"/>
          <w:szCs w:val="24"/>
        </w:rPr>
        <w:t>15</w:t>
      </w:r>
      <w:r w:rsidRPr="00FC4610">
        <w:rPr>
          <w:sz w:val="24"/>
          <w:szCs w:val="24"/>
        </w:rPr>
        <w:t xml:space="preserve"> de março de 201</w:t>
      </w:r>
      <w:r w:rsidR="00CF5782" w:rsidRPr="00FC4610">
        <w:rPr>
          <w:sz w:val="24"/>
          <w:szCs w:val="24"/>
        </w:rPr>
        <w:t>8</w:t>
      </w:r>
      <w:r w:rsidRPr="00FC4610">
        <w:rPr>
          <w:sz w:val="24"/>
          <w:szCs w:val="24"/>
        </w:rPr>
        <w:t>.</w:t>
      </w:r>
    </w:p>
    <w:p w:rsidR="00C26889" w:rsidRPr="00FC4610" w:rsidRDefault="00C26889" w:rsidP="00E71AE1">
      <w:pPr>
        <w:pStyle w:val="Ttulo"/>
        <w:tabs>
          <w:tab w:val="left" w:pos="1440"/>
        </w:tabs>
        <w:jc w:val="both"/>
        <w:rPr>
          <w:sz w:val="24"/>
          <w:szCs w:val="24"/>
        </w:rPr>
      </w:pPr>
    </w:p>
    <w:p w:rsidR="00C26889" w:rsidRPr="00FC4610" w:rsidRDefault="00C26889" w:rsidP="00E71AE1">
      <w:pPr>
        <w:pStyle w:val="Ttulo"/>
        <w:jc w:val="both"/>
        <w:rPr>
          <w:sz w:val="24"/>
          <w:szCs w:val="24"/>
        </w:rPr>
      </w:pPr>
      <w:r w:rsidRPr="00FC4610">
        <w:rPr>
          <w:sz w:val="24"/>
          <w:szCs w:val="24"/>
        </w:rPr>
        <w:t xml:space="preserve">Aos </w:t>
      </w:r>
      <w:r w:rsidR="00CF5782" w:rsidRPr="00FC4610">
        <w:rPr>
          <w:sz w:val="24"/>
          <w:szCs w:val="24"/>
        </w:rPr>
        <w:t>quinze</w:t>
      </w:r>
      <w:r w:rsidRPr="00FC4610">
        <w:rPr>
          <w:sz w:val="24"/>
          <w:szCs w:val="24"/>
        </w:rPr>
        <w:t xml:space="preserve"> dias do mês de março de dois mil e dez</w:t>
      </w:r>
      <w:r w:rsidR="00CF5782" w:rsidRPr="00FC4610">
        <w:rPr>
          <w:sz w:val="24"/>
          <w:szCs w:val="24"/>
        </w:rPr>
        <w:t>oito</w:t>
      </w:r>
      <w:r w:rsidRPr="00FC4610">
        <w:rPr>
          <w:sz w:val="24"/>
          <w:szCs w:val="24"/>
        </w:rPr>
        <w:t xml:space="preserve">, </w:t>
      </w:r>
      <w:r w:rsidR="00CF5782" w:rsidRPr="00FC4610">
        <w:rPr>
          <w:sz w:val="24"/>
          <w:szCs w:val="24"/>
        </w:rPr>
        <w:t>na sede do SINDICONDOMÍNIO-DF, situada</w:t>
      </w:r>
      <w:r w:rsidRPr="00FC4610">
        <w:rPr>
          <w:sz w:val="24"/>
          <w:szCs w:val="24"/>
        </w:rPr>
        <w:t xml:space="preserve"> no S</w:t>
      </w:r>
      <w:r w:rsidR="00CF5782" w:rsidRPr="00FC4610">
        <w:rPr>
          <w:sz w:val="24"/>
          <w:szCs w:val="24"/>
        </w:rPr>
        <w:t>IG</w:t>
      </w:r>
      <w:r w:rsidRPr="00FC4610">
        <w:rPr>
          <w:sz w:val="24"/>
          <w:szCs w:val="24"/>
        </w:rPr>
        <w:t xml:space="preserve"> – Quadra 0</w:t>
      </w:r>
      <w:r w:rsidR="00CF5782" w:rsidRPr="00FC4610">
        <w:rPr>
          <w:sz w:val="24"/>
          <w:szCs w:val="24"/>
        </w:rPr>
        <w:t>1</w:t>
      </w:r>
      <w:r w:rsidRPr="00FC4610">
        <w:rPr>
          <w:sz w:val="24"/>
          <w:szCs w:val="24"/>
        </w:rPr>
        <w:t xml:space="preserve"> </w:t>
      </w:r>
      <w:r w:rsidRPr="00FC4610">
        <w:rPr>
          <w:color w:val="000000" w:themeColor="text1"/>
          <w:sz w:val="24"/>
          <w:szCs w:val="24"/>
        </w:rPr>
        <w:t xml:space="preserve">– </w:t>
      </w:r>
      <w:r w:rsidR="00CF5782" w:rsidRPr="00FC4610">
        <w:rPr>
          <w:color w:val="000000" w:themeColor="text1"/>
          <w:sz w:val="24"/>
          <w:szCs w:val="24"/>
        </w:rPr>
        <w:t xml:space="preserve"> Lote 505 – Loja 12 – Térreo – </w:t>
      </w:r>
      <w:r w:rsidRPr="00FC4610">
        <w:rPr>
          <w:color w:val="000000" w:themeColor="text1"/>
          <w:sz w:val="24"/>
          <w:szCs w:val="24"/>
        </w:rPr>
        <w:t xml:space="preserve">Edifício </w:t>
      </w:r>
      <w:r w:rsidR="00CF5782" w:rsidRPr="00FC4610">
        <w:rPr>
          <w:color w:val="000000" w:themeColor="text1"/>
          <w:sz w:val="24"/>
          <w:szCs w:val="24"/>
        </w:rPr>
        <w:t>Barão do Rio Branco</w:t>
      </w:r>
      <w:r w:rsidRPr="00FC4610">
        <w:rPr>
          <w:color w:val="000000" w:themeColor="text1"/>
          <w:sz w:val="24"/>
          <w:szCs w:val="24"/>
        </w:rPr>
        <w:t xml:space="preserve"> - Brasília-DF,</w:t>
      </w:r>
      <w:r w:rsidRPr="00FC4610">
        <w:rPr>
          <w:sz w:val="24"/>
          <w:szCs w:val="24"/>
        </w:rPr>
        <w:t xml:space="preserve"> realizou-se a Assembleia Geral Ordinária, de acordo com o Edital de Convocação, </w:t>
      </w:r>
      <w:r w:rsidR="00EF0274" w:rsidRPr="00FC4610">
        <w:rPr>
          <w:sz w:val="24"/>
          <w:szCs w:val="24"/>
        </w:rPr>
        <w:t>p</w:t>
      </w:r>
      <w:r w:rsidRPr="00FC4610">
        <w:rPr>
          <w:sz w:val="24"/>
          <w:szCs w:val="24"/>
        </w:rPr>
        <w:t xml:space="preserve">ublicado no </w:t>
      </w:r>
      <w:r w:rsidR="007E03D3" w:rsidRPr="00FC4610">
        <w:rPr>
          <w:sz w:val="24"/>
          <w:szCs w:val="24"/>
        </w:rPr>
        <w:t>Jornal de Brasília</w:t>
      </w:r>
      <w:r w:rsidRPr="00FC4610">
        <w:rPr>
          <w:sz w:val="24"/>
          <w:szCs w:val="24"/>
        </w:rPr>
        <w:t xml:space="preserve"> do dia </w:t>
      </w:r>
      <w:r w:rsidR="00CF5782" w:rsidRPr="00FC4610">
        <w:rPr>
          <w:sz w:val="24"/>
          <w:szCs w:val="24"/>
        </w:rPr>
        <w:t>primeiro</w:t>
      </w:r>
      <w:r w:rsidRPr="00FC4610">
        <w:rPr>
          <w:sz w:val="24"/>
          <w:szCs w:val="24"/>
        </w:rPr>
        <w:t xml:space="preserve"> </w:t>
      </w:r>
      <w:r w:rsidR="007E03D3" w:rsidRPr="00FC4610">
        <w:rPr>
          <w:sz w:val="24"/>
          <w:szCs w:val="24"/>
        </w:rPr>
        <w:t xml:space="preserve">de março de dois mil e </w:t>
      </w:r>
      <w:r w:rsidR="00EF0274" w:rsidRPr="00FC4610">
        <w:rPr>
          <w:sz w:val="24"/>
          <w:szCs w:val="24"/>
        </w:rPr>
        <w:t>dezoito</w:t>
      </w:r>
      <w:r w:rsidRPr="00FC4610">
        <w:rPr>
          <w:sz w:val="24"/>
          <w:szCs w:val="24"/>
        </w:rPr>
        <w:t xml:space="preserve">, à página </w:t>
      </w:r>
      <w:r w:rsidR="00591719" w:rsidRPr="00FC4610">
        <w:rPr>
          <w:sz w:val="24"/>
          <w:szCs w:val="24"/>
        </w:rPr>
        <w:t xml:space="preserve">vinte e </w:t>
      </w:r>
      <w:r w:rsidR="00EF0274" w:rsidRPr="00FC4610">
        <w:rPr>
          <w:sz w:val="24"/>
          <w:szCs w:val="24"/>
        </w:rPr>
        <w:t>um</w:t>
      </w:r>
      <w:r w:rsidR="00C14054" w:rsidRPr="00FC4610">
        <w:rPr>
          <w:sz w:val="24"/>
          <w:szCs w:val="24"/>
        </w:rPr>
        <w:t xml:space="preserve"> do Caderno Classificados</w:t>
      </w:r>
      <w:r w:rsidR="00EF0274" w:rsidRPr="00FC4610">
        <w:rPr>
          <w:sz w:val="24"/>
          <w:szCs w:val="24"/>
        </w:rPr>
        <w:t xml:space="preserve"> &amp; Editais</w:t>
      </w:r>
      <w:r w:rsidR="00C14054" w:rsidRPr="00FC4610">
        <w:rPr>
          <w:sz w:val="24"/>
          <w:szCs w:val="24"/>
        </w:rPr>
        <w:t>;</w:t>
      </w:r>
      <w:r w:rsidR="00EF0274" w:rsidRPr="00FC4610">
        <w:rPr>
          <w:sz w:val="24"/>
          <w:szCs w:val="24"/>
        </w:rPr>
        <w:t xml:space="preserve"> enviado</w:t>
      </w:r>
      <w:r w:rsidR="00EF336D" w:rsidRPr="00FC4610">
        <w:rPr>
          <w:sz w:val="24"/>
          <w:szCs w:val="24"/>
        </w:rPr>
        <w:t xml:space="preserve">, por e-mail, </w:t>
      </w:r>
      <w:r w:rsidR="00EF0274" w:rsidRPr="00FC4610">
        <w:rPr>
          <w:sz w:val="24"/>
          <w:szCs w:val="24"/>
        </w:rPr>
        <w:t xml:space="preserve"> a</w:t>
      </w:r>
      <w:r w:rsidR="00C14054" w:rsidRPr="00FC4610">
        <w:rPr>
          <w:sz w:val="24"/>
          <w:szCs w:val="24"/>
        </w:rPr>
        <w:t xml:space="preserve"> </w:t>
      </w:r>
      <w:r w:rsidR="00976DFB" w:rsidRPr="00FC4610">
        <w:rPr>
          <w:sz w:val="24"/>
          <w:szCs w:val="24"/>
        </w:rPr>
        <w:t xml:space="preserve">mala direta da </w:t>
      </w:r>
      <w:r w:rsidR="00EF0274" w:rsidRPr="00FC4610">
        <w:rPr>
          <w:sz w:val="24"/>
          <w:szCs w:val="24"/>
        </w:rPr>
        <w:t>Diretoria de Comunicação</w:t>
      </w:r>
      <w:r w:rsidR="00976DFB" w:rsidRPr="00FC4610">
        <w:rPr>
          <w:sz w:val="24"/>
          <w:szCs w:val="24"/>
        </w:rPr>
        <w:t xml:space="preserve"> do Sindicato</w:t>
      </w:r>
      <w:r w:rsidR="00EF336D" w:rsidRPr="00FC4610">
        <w:rPr>
          <w:sz w:val="24"/>
          <w:szCs w:val="24"/>
        </w:rPr>
        <w:t xml:space="preserve"> dos síndicos e condomínios e a todos os Diretores</w:t>
      </w:r>
      <w:r w:rsidR="00976DFB" w:rsidRPr="00FC4610">
        <w:rPr>
          <w:sz w:val="24"/>
          <w:szCs w:val="24"/>
        </w:rPr>
        <w:t>; e</w:t>
      </w:r>
      <w:r w:rsidRPr="00FC4610">
        <w:rPr>
          <w:sz w:val="24"/>
          <w:szCs w:val="24"/>
        </w:rPr>
        <w:t xml:space="preserve"> divulgado no site </w:t>
      </w:r>
      <w:hyperlink r:id="rId5" w:history="1">
        <w:r w:rsidRPr="00FC4610">
          <w:rPr>
            <w:rStyle w:val="Hyperlink"/>
            <w:color w:val="000000" w:themeColor="text1"/>
            <w:sz w:val="24"/>
            <w:szCs w:val="24"/>
          </w:rPr>
          <w:t>www.sindicondomínio.com.br</w:t>
        </w:r>
      </w:hyperlink>
      <w:r w:rsidRPr="00FC4610">
        <w:rPr>
          <w:color w:val="000000" w:themeColor="text1"/>
          <w:sz w:val="24"/>
          <w:szCs w:val="24"/>
        </w:rPr>
        <w:t>,</w:t>
      </w:r>
      <w:r w:rsidRPr="00FC4610">
        <w:rPr>
          <w:sz w:val="24"/>
          <w:szCs w:val="24"/>
        </w:rPr>
        <w:t xml:space="preserve"> transcrito a seguir: “</w:t>
      </w:r>
      <w:r w:rsidR="00E71AE1" w:rsidRPr="00FC4610">
        <w:rPr>
          <w:bCs/>
          <w:sz w:val="24"/>
          <w:szCs w:val="24"/>
        </w:rPr>
        <w:t xml:space="preserve">SINDICATO DOS CONDOMÍNIOS RESIDENCIAIS E COMERCIAIS DO DISTRITO FEDERAL - SINDICONDOMÍNIO-DF. ENTIDADE REPRESENTATIVA DA CATEGORIA PATRONAL DOS CONDOMÍNIOS RESIDENCIAIS E COMERCIAIS DO DISTRITO FEDERAL – CNPJ: 37.050.325/0001-99. </w:t>
      </w:r>
      <w:r w:rsidR="00E71AE1" w:rsidRPr="00FC4610">
        <w:rPr>
          <w:color w:val="000000" w:themeColor="text1"/>
          <w:sz w:val="24"/>
          <w:szCs w:val="24"/>
        </w:rPr>
        <w:t xml:space="preserve">EDITAL DE CONVOCAÇÃO. </w:t>
      </w:r>
      <w:r w:rsidR="00E71AE1" w:rsidRPr="00FC4610">
        <w:rPr>
          <w:bCs/>
          <w:color w:val="000000" w:themeColor="text1"/>
          <w:sz w:val="24"/>
          <w:szCs w:val="24"/>
        </w:rPr>
        <w:t xml:space="preserve">ASSEMBLEIA GERAL ORDINÁRIA. </w:t>
      </w:r>
      <w:r w:rsidR="00E71AE1" w:rsidRPr="00FC4610">
        <w:rPr>
          <w:color w:val="000000" w:themeColor="text1"/>
          <w:sz w:val="24"/>
          <w:szCs w:val="24"/>
        </w:rPr>
        <w:t xml:space="preserve">O Presidente do Sindicato dos Condomínios Residenciais e Comerciais do Distrito Federal, no uso de suas atribuições legais e estatutárias, CONVOCA a categoria patronal dos: condomínios residenciais de apartamentos, condomínios residenciais de casas, condomínios comerciais, condomínios de uso misto (residenciais/comerciais), condomínios edilícios de consultórios e clínicas, condomínios edilícios de centros de compras (shopping centers), condomínios edilícios de flats, condomínios edilícios de apart-hotéis, das associações de condomínios e das associações de moradores em condomínios, localizados dentro do território geográfico do Distrito Federal, nas pessoas de seus representantes legais, nos termos do art. 22 e Parágrafos do Estatuto Social do SINDICONDOMÍNIO-DF para participarem da ASSEMBLÉIA GERAL ORDINÁRIA, a realizar-se na sede do SINDICONDOMÍNIO-DF, localizada no SIG – Quadra 01 – Lote 505 – Loja 12 – Térreo - Edifício Barão do Rio Branco – Brasília-DF, no dia 15 de março de 2018, quinta-feira, às 18 horas, que será instalada em primeira convocação quando, pelo menos 2/3 dos representados se fizerem presentes,  ou às 18 horas e 30 minutos, em segunda e última convocação, com qualquer número presentes, para: </w:t>
      </w:r>
      <w:bookmarkStart w:id="1" w:name="_Hlk510541984"/>
      <w:r w:rsidR="00E71AE1" w:rsidRPr="00FC4610">
        <w:rPr>
          <w:b/>
          <w:color w:val="000000" w:themeColor="text1"/>
          <w:sz w:val="24"/>
          <w:szCs w:val="24"/>
        </w:rPr>
        <w:t>À luz do Art.  19, letra “b” do Estatuto Social, apreciar e votar a prestação de contas, representada pelo Balanço Patrimonial e Parecer do Conselho Fiscal, com recomendação de aprovação, referente ao exercício de 2017.</w:t>
      </w:r>
      <w:r w:rsidR="00E71AE1" w:rsidRPr="00FC4610">
        <w:rPr>
          <w:color w:val="000000" w:themeColor="text1"/>
          <w:sz w:val="24"/>
          <w:szCs w:val="24"/>
        </w:rPr>
        <w:t xml:space="preserve"> </w:t>
      </w:r>
      <w:bookmarkEnd w:id="1"/>
      <w:r w:rsidR="00E71AE1" w:rsidRPr="00FC4610">
        <w:rPr>
          <w:color w:val="000000" w:themeColor="text1"/>
          <w:sz w:val="24"/>
          <w:szCs w:val="24"/>
        </w:rPr>
        <w:t>OBS.: 1) Conforme Estatuto social do SINDICONDOMÍNIO-DF, em seu art. 22, o representado somente estará habilitado a votar na Assembleia estando quites com suas obrigações junto à Entidade sindical, bem como poderá outorgar poderes de representação do síndico a terceiros, nos moldes do artigo 1.348, inciso II, §§ 1º e 2º, do Código Civil. Assim, o condomínio/representado, na pessoa de seu representante legal, deverá apresentar, no dia da realização da Assembleia Geral Ordinária do SINDICONDOMÍNIO-DF, ata de assembleia geral de seu condomínio, que elegeu o síndico ou outorgou poderes a terceiros para votar em assembleia do SINDICONDOMÍNIO-DF, bem como documento pessoal. A não apresentação da ata da assembleia geral contendo a eleição do síndico ou a outorga de poderes para outrem para representar o condomínio perante o SINDICONDOMÍNIO-DF, ensejará a não habilitação do condomínio para votar na Assembleia Geral Ordinária da Entidade sindical. Brasília-DF, 28 de fevereiro de 2018. JOSÉ GERALDO DIAS PIMENTEL. Presidente.</w:t>
      </w:r>
      <w:r w:rsidR="004C5D08" w:rsidRPr="00FC4610">
        <w:rPr>
          <w:sz w:val="24"/>
          <w:szCs w:val="24"/>
        </w:rPr>
        <w:t>”</w:t>
      </w:r>
      <w:r w:rsidR="007C45C0" w:rsidRPr="00FC4610">
        <w:rPr>
          <w:sz w:val="24"/>
          <w:szCs w:val="24"/>
        </w:rPr>
        <w:t xml:space="preserve"> Nesta Assembleia f</w:t>
      </w:r>
      <w:r w:rsidR="00B3326D" w:rsidRPr="00FC4610">
        <w:rPr>
          <w:sz w:val="24"/>
          <w:szCs w:val="24"/>
        </w:rPr>
        <w:t xml:space="preserve">oram seguidos os critérios de conformidade com o Estatuto </w:t>
      </w:r>
      <w:r w:rsidR="00E71AE1" w:rsidRPr="00FC4610">
        <w:rPr>
          <w:sz w:val="24"/>
          <w:szCs w:val="24"/>
        </w:rPr>
        <w:t>S</w:t>
      </w:r>
      <w:r w:rsidR="00B3326D" w:rsidRPr="00FC4610">
        <w:rPr>
          <w:sz w:val="24"/>
          <w:szCs w:val="24"/>
        </w:rPr>
        <w:t xml:space="preserve">ocial do </w:t>
      </w:r>
      <w:r w:rsidR="00E71AE1" w:rsidRPr="00FC4610">
        <w:rPr>
          <w:sz w:val="24"/>
          <w:szCs w:val="24"/>
        </w:rPr>
        <w:t>SINDICONDOMINIO-DF</w:t>
      </w:r>
      <w:r w:rsidR="00B3326D" w:rsidRPr="00FC4610">
        <w:rPr>
          <w:sz w:val="24"/>
          <w:szCs w:val="24"/>
        </w:rPr>
        <w:t xml:space="preserve">, para que os condomínios participassem da </w:t>
      </w:r>
      <w:r w:rsidR="000C6FAA" w:rsidRPr="00FC4610">
        <w:rPr>
          <w:sz w:val="24"/>
          <w:szCs w:val="24"/>
        </w:rPr>
        <w:t>mesma</w:t>
      </w:r>
      <w:r w:rsidR="00B3326D" w:rsidRPr="00FC4610">
        <w:rPr>
          <w:sz w:val="24"/>
          <w:szCs w:val="24"/>
        </w:rPr>
        <w:t xml:space="preserve"> e </w:t>
      </w:r>
      <w:r w:rsidR="00B3326D" w:rsidRPr="00FC4610">
        <w:rPr>
          <w:color w:val="000000" w:themeColor="text1"/>
          <w:sz w:val="24"/>
          <w:szCs w:val="24"/>
        </w:rPr>
        <w:t>votassem. Os representantes legais dos condomínios foram devidamente identificados</w:t>
      </w:r>
      <w:r w:rsidR="001005C5" w:rsidRPr="00FC4610">
        <w:rPr>
          <w:color w:val="000000" w:themeColor="text1"/>
          <w:sz w:val="24"/>
          <w:szCs w:val="24"/>
        </w:rPr>
        <w:t xml:space="preserve"> e</w:t>
      </w:r>
      <w:r w:rsidR="009B72C7" w:rsidRPr="00FC4610">
        <w:rPr>
          <w:color w:val="000000" w:themeColor="text1"/>
          <w:sz w:val="24"/>
          <w:szCs w:val="24"/>
        </w:rPr>
        <w:t xml:space="preserve"> habilitados a votarem</w:t>
      </w:r>
      <w:r w:rsidR="001005C5" w:rsidRPr="00FC4610">
        <w:rPr>
          <w:color w:val="000000" w:themeColor="text1"/>
          <w:sz w:val="24"/>
          <w:szCs w:val="24"/>
        </w:rPr>
        <w:t>, haja vista estare</w:t>
      </w:r>
      <w:r w:rsidR="009B72C7" w:rsidRPr="00FC4610">
        <w:rPr>
          <w:color w:val="000000" w:themeColor="text1"/>
          <w:sz w:val="24"/>
          <w:szCs w:val="24"/>
        </w:rPr>
        <w:t>m</w:t>
      </w:r>
      <w:r w:rsidR="00B3326D" w:rsidRPr="00FC4610">
        <w:rPr>
          <w:color w:val="000000" w:themeColor="text1"/>
          <w:sz w:val="24"/>
          <w:szCs w:val="24"/>
        </w:rPr>
        <w:t xml:space="preserve"> em dia com a contribuição sindical urbana dos últimos cinco anos</w:t>
      </w:r>
      <w:r w:rsidR="001005C5" w:rsidRPr="00FC4610">
        <w:rPr>
          <w:color w:val="000000" w:themeColor="text1"/>
          <w:sz w:val="24"/>
          <w:szCs w:val="24"/>
        </w:rPr>
        <w:t>, além d</w:t>
      </w:r>
      <w:r w:rsidR="00B3326D" w:rsidRPr="00FC4610">
        <w:rPr>
          <w:color w:val="000000" w:themeColor="text1"/>
          <w:sz w:val="24"/>
          <w:szCs w:val="24"/>
        </w:rPr>
        <w:t xml:space="preserve">as contribuições confederativa e assistencial dos dois últimos anos. Após cumpridos estes passos, foram-lhes entregues as </w:t>
      </w:r>
      <w:r w:rsidR="00B3326D" w:rsidRPr="00FC4610">
        <w:rPr>
          <w:color w:val="000000" w:themeColor="text1"/>
          <w:sz w:val="24"/>
          <w:szCs w:val="24"/>
        </w:rPr>
        <w:lastRenderedPageBreak/>
        <w:t xml:space="preserve">cédulas de votação, com respectiva identificação para os diferenciados tipos de representante, bem como </w:t>
      </w:r>
      <w:r w:rsidR="005E4E57" w:rsidRPr="00FC4610">
        <w:rPr>
          <w:color w:val="000000" w:themeColor="text1"/>
          <w:sz w:val="24"/>
          <w:szCs w:val="24"/>
        </w:rPr>
        <w:t xml:space="preserve">as </w:t>
      </w:r>
      <w:r w:rsidR="00B3326D" w:rsidRPr="00FC4610">
        <w:rPr>
          <w:color w:val="000000" w:themeColor="text1"/>
          <w:sz w:val="24"/>
          <w:szCs w:val="24"/>
        </w:rPr>
        <w:t>cópia</w:t>
      </w:r>
      <w:r w:rsidR="005E4E57" w:rsidRPr="00FC4610">
        <w:rPr>
          <w:color w:val="000000" w:themeColor="text1"/>
          <w:sz w:val="24"/>
          <w:szCs w:val="24"/>
        </w:rPr>
        <w:t>s</w:t>
      </w:r>
      <w:r w:rsidR="00B3326D" w:rsidRPr="00FC4610">
        <w:rPr>
          <w:color w:val="000000" w:themeColor="text1"/>
          <w:sz w:val="24"/>
          <w:szCs w:val="24"/>
        </w:rPr>
        <w:t xml:space="preserve"> do edital</w:t>
      </w:r>
      <w:r w:rsidR="005E4E57" w:rsidRPr="00FC4610">
        <w:rPr>
          <w:color w:val="000000" w:themeColor="text1"/>
          <w:sz w:val="24"/>
          <w:szCs w:val="24"/>
        </w:rPr>
        <w:t xml:space="preserve">, </w:t>
      </w:r>
      <w:r w:rsidR="009B72C7" w:rsidRPr="00FC4610">
        <w:rPr>
          <w:color w:val="000000" w:themeColor="text1"/>
          <w:sz w:val="24"/>
          <w:szCs w:val="24"/>
        </w:rPr>
        <w:t>do B</w:t>
      </w:r>
      <w:r w:rsidR="005E4E57" w:rsidRPr="00FC4610">
        <w:rPr>
          <w:color w:val="000000" w:themeColor="text1"/>
          <w:sz w:val="24"/>
          <w:szCs w:val="24"/>
        </w:rPr>
        <w:t>alancete</w:t>
      </w:r>
      <w:r w:rsidR="009B72C7" w:rsidRPr="00FC4610">
        <w:rPr>
          <w:color w:val="000000" w:themeColor="text1"/>
          <w:sz w:val="24"/>
          <w:szCs w:val="24"/>
        </w:rPr>
        <w:t xml:space="preserve"> Analítico de </w:t>
      </w:r>
      <w:r w:rsidR="00E36DCC" w:rsidRPr="00FC4610">
        <w:rPr>
          <w:color w:val="000000" w:themeColor="text1"/>
          <w:sz w:val="24"/>
          <w:szCs w:val="24"/>
        </w:rPr>
        <w:t>dois mil e dezesse</w:t>
      </w:r>
      <w:r w:rsidR="00E71AE1" w:rsidRPr="00FC4610">
        <w:rPr>
          <w:color w:val="000000" w:themeColor="text1"/>
          <w:sz w:val="24"/>
          <w:szCs w:val="24"/>
        </w:rPr>
        <w:t xml:space="preserve">te e cópia do Parecer do Conselho Fiscal </w:t>
      </w:r>
      <w:r w:rsidR="00374539" w:rsidRPr="00FC4610">
        <w:rPr>
          <w:color w:val="000000" w:themeColor="text1"/>
          <w:sz w:val="24"/>
          <w:szCs w:val="24"/>
        </w:rPr>
        <w:t>do exercício de dois mil e dezessete</w:t>
      </w:r>
      <w:r w:rsidR="009B72C7" w:rsidRPr="00FC4610">
        <w:rPr>
          <w:color w:val="000000" w:themeColor="text1"/>
          <w:sz w:val="24"/>
          <w:szCs w:val="24"/>
        </w:rPr>
        <w:t>.</w:t>
      </w:r>
      <w:r w:rsidR="00885664" w:rsidRPr="00FC4610">
        <w:rPr>
          <w:sz w:val="24"/>
          <w:szCs w:val="24"/>
        </w:rPr>
        <w:t xml:space="preserve"> Às </w:t>
      </w:r>
      <w:r w:rsidR="007B3876" w:rsidRPr="00FC4610">
        <w:rPr>
          <w:sz w:val="24"/>
          <w:szCs w:val="24"/>
        </w:rPr>
        <w:t>dezoito</w:t>
      </w:r>
      <w:r w:rsidR="00885664" w:rsidRPr="00FC4610">
        <w:rPr>
          <w:sz w:val="24"/>
          <w:szCs w:val="24"/>
        </w:rPr>
        <w:t xml:space="preserve"> horas e </w:t>
      </w:r>
      <w:r w:rsidR="007B3876" w:rsidRPr="00FC4610">
        <w:rPr>
          <w:sz w:val="24"/>
          <w:szCs w:val="24"/>
        </w:rPr>
        <w:t>quarenta</w:t>
      </w:r>
      <w:r w:rsidR="00885664" w:rsidRPr="00FC4610">
        <w:rPr>
          <w:sz w:val="24"/>
          <w:szCs w:val="24"/>
        </w:rPr>
        <w:t xml:space="preserve"> minutos, foi composta a mesa desta As</w:t>
      </w:r>
      <w:r w:rsidR="000C6FAA" w:rsidRPr="00FC4610">
        <w:rPr>
          <w:sz w:val="24"/>
          <w:szCs w:val="24"/>
        </w:rPr>
        <w:t>sembleia, onde tomaram assento:</w:t>
      </w:r>
      <w:r w:rsidR="00885664" w:rsidRPr="00FC4610">
        <w:rPr>
          <w:sz w:val="24"/>
          <w:szCs w:val="24"/>
        </w:rPr>
        <w:t xml:space="preserve"> Presidente</w:t>
      </w:r>
      <w:r w:rsidR="000C6FAA" w:rsidRPr="00FC4610">
        <w:rPr>
          <w:sz w:val="24"/>
          <w:szCs w:val="24"/>
        </w:rPr>
        <w:t xml:space="preserve">, José Geraldo Dias Pimentel; </w:t>
      </w:r>
      <w:r w:rsidR="009B72C7" w:rsidRPr="00FC4610">
        <w:rPr>
          <w:sz w:val="24"/>
          <w:szCs w:val="24"/>
        </w:rPr>
        <w:t xml:space="preserve">Diretora-Secretária, Luíza Fernandes Bautista; </w:t>
      </w:r>
      <w:r w:rsidR="00885664" w:rsidRPr="00FC4610">
        <w:rPr>
          <w:sz w:val="24"/>
          <w:szCs w:val="24"/>
        </w:rPr>
        <w:t>Diretor Financeiro, José Artur Matias;</w:t>
      </w:r>
      <w:r w:rsidR="007B3876" w:rsidRPr="00FC4610">
        <w:rPr>
          <w:sz w:val="24"/>
          <w:szCs w:val="24"/>
        </w:rPr>
        <w:t xml:space="preserve"> </w:t>
      </w:r>
      <w:r w:rsidR="00885664" w:rsidRPr="00FC4610">
        <w:rPr>
          <w:sz w:val="24"/>
          <w:szCs w:val="24"/>
        </w:rPr>
        <w:t>o Assessor Jurídico, Delzio João de Oliveira Junior</w:t>
      </w:r>
      <w:r w:rsidR="007B3876" w:rsidRPr="00FC4610">
        <w:rPr>
          <w:sz w:val="24"/>
          <w:szCs w:val="24"/>
        </w:rPr>
        <w:t>; e</w:t>
      </w:r>
      <w:r w:rsidR="001560C1" w:rsidRPr="00FC4610">
        <w:rPr>
          <w:sz w:val="24"/>
          <w:szCs w:val="24"/>
        </w:rPr>
        <w:t xml:space="preserve"> os</w:t>
      </w:r>
      <w:r w:rsidR="007B3876" w:rsidRPr="00FC4610">
        <w:rPr>
          <w:sz w:val="24"/>
          <w:szCs w:val="24"/>
        </w:rPr>
        <w:t xml:space="preserve"> convidados</w:t>
      </w:r>
      <w:r w:rsidR="001560C1" w:rsidRPr="00FC4610">
        <w:rPr>
          <w:sz w:val="24"/>
          <w:szCs w:val="24"/>
        </w:rPr>
        <w:t>, Sérgio Rodrigues e Telma Sousa, da Líber Contábil</w:t>
      </w:r>
      <w:r w:rsidR="0058771C" w:rsidRPr="00FC4610">
        <w:rPr>
          <w:sz w:val="24"/>
          <w:szCs w:val="24"/>
        </w:rPr>
        <w:t xml:space="preserve">, empresa que presta serviços de contabilidade ao Sindicato. </w:t>
      </w:r>
      <w:r w:rsidR="00D54FEE" w:rsidRPr="00FC4610">
        <w:rPr>
          <w:sz w:val="24"/>
          <w:szCs w:val="24"/>
        </w:rPr>
        <w:t xml:space="preserve">O Presidente abriu os trabalhos e </w:t>
      </w:r>
      <w:r w:rsidR="00B3326D" w:rsidRPr="00FC4610">
        <w:rPr>
          <w:sz w:val="24"/>
          <w:szCs w:val="24"/>
        </w:rPr>
        <w:t xml:space="preserve">esclareceu </w:t>
      </w:r>
      <w:r w:rsidR="00D54FEE" w:rsidRPr="00FC4610">
        <w:rPr>
          <w:sz w:val="24"/>
          <w:szCs w:val="24"/>
        </w:rPr>
        <w:t>a todos</w:t>
      </w:r>
      <w:r w:rsidR="00B3326D" w:rsidRPr="00FC4610">
        <w:rPr>
          <w:sz w:val="24"/>
          <w:szCs w:val="24"/>
        </w:rPr>
        <w:t xml:space="preserve"> </w:t>
      </w:r>
      <w:r w:rsidR="001F0483" w:rsidRPr="00FC4610">
        <w:rPr>
          <w:sz w:val="24"/>
          <w:szCs w:val="24"/>
        </w:rPr>
        <w:t>que</w:t>
      </w:r>
      <w:r w:rsidR="00DC5695" w:rsidRPr="00FC4610">
        <w:rPr>
          <w:sz w:val="24"/>
          <w:szCs w:val="24"/>
        </w:rPr>
        <w:t xml:space="preserve"> a</w:t>
      </w:r>
      <w:r w:rsidR="001F0483" w:rsidRPr="00FC4610">
        <w:rPr>
          <w:sz w:val="24"/>
          <w:szCs w:val="24"/>
        </w:rPr>
        <w:t xml:space="preserve"> votação, constante</w:t>
      </w:r>
      <w:r w:rsidR="00B3326D" w:rsidRPr="00FC4610">
        <w:rPr>
          <w:sz w:val="24"/>
          <w:szCs w:val="24"/>
        </w:rPr>
        <w:t xml:space="preserve"> do Edital de Convocação, ser</w:t>
      </w:r>
      <w:r w:rsidR="001F0483" w:rsidRPr="00FC4610">
        <w:rPr>
          <w:sz w:val="24"/>
          <w:szCs w:val="24"/>
        </w:rPr>
        <w:t>ia</w:t>
      </w:r>
      <w:r w:rsidR="00B3326D" w:rsidRPr="00FC4610">
        <w:rPr>
          <w:sz w:val="24"/>
          <w:szCs w:val="24"/>
        </w:rPr>
        <w:t xml:space="preserve"> realizada </w:t>
      </w:r>
      <w:r w:rsidR="00D54FEE" w:rsidRPr="00FC4610">
        <w:rPr>
          <w:sz w:val="24"/>
          <w:szCs w:val="24"/>
        </w:rPr>
        <w:t>conforme a categoria dos representados</w:t>
      </w:r>
      <w:r w:rsidR="00DC5695" w:rsidRPr="00FC4610">
        <w:rPr>
          <w:sz w:val="24"/>
          <w:szCs w:val="24"/>
        </w:rPr>
        <w:t>.</w:t>
      </w:r>
      <w:r w:rsidR="00D54FEE" w:rsidRPr="00FC4610">
        <w:rPr>
          <w:sz w:val="24"/>
          <w:szCs w:val="24"/>
        </w:rPr>
        <w:t xml:space="preserve"> </w:t>
      </w:r>
      <w:r w:rsidR="00CD2FFE" w:rsidRPr="00FC4610">
        <w:rPr>
          <w:sz w:val="24"/>
          <w:szCs w:val="24"/>
        </w:rPr>
        <w:t>Registra-se que houve apresentação dos documentos</w:t>
      </w:r>
      <w:r w:rsidR="00DC5695" w:rsidRPr="00FC4610">
        <w:rPr>
          <w:sz w:val="24"/>
          <w:szCs w:val="24"/>
        </w:rPr>
        <w:t>,</w:t>
      </w:r>
      <w:r w:rsidR="00CD2FFE" w:rsidRPr="00FC4610">
        <w:rPr>
          <w:sz w:val="24"/>
          <w:szCs w:val="24"/>
        </w:rPr>
        <w:t xml:space="preserve"> que aqui serão descrito</w:t>
      </w:r>
      <w:r w:rsidR="0058771C" w:rsidRPr="00FC4610">
        <w:rPr>
          <w:sz w:val="24"/>
          <w:szCs w:val="24"/>
        </w:rPr>
        <w:t>s</w:t>
      </w:r>
      <w:r w:rsidR="00DC5695" w:rsidRPr="00FC4610">
        <w:rPr>
          <w:sz w:val="24"/>
          <w:szCs w:val="24"/>
        </w:rPr>
        <w:t>,</w:t>
      </w:r>
      <w:r w:rsidR="00CD2FFE" w:rsidRPr="00FC4610">
        <w:rPr>
          <w:sz w:val="24"/>
          <w:szCs w:val="24"/>
        </w:rPr>
        <w:t xml:space="preserve"> no método de projeção visual</w:t>
      </w:r>
      <w:r w:rsidR="0058771C" w:rsidRPr="00FC4610">
        <w:rPr>
          <w:sz w:val="24"/>
          <w:szCs w:val="24"/>
        </w:rPr>
        <w:t xml:space="preserve"> e distribuídas cópias aos presentes</w:t>
      </w:r>
      <w:r w:rsidR="00CD2FFE" w:rsidRPr="00FC4610">
        <w:rPr>
          <w:sz w:val="24"/>
          <w:szCs w:val="24"/>
        </w:rPr>
        <w:t xml:space="preserve">. </w:t>
      </w:r>
      <w:r w:rsidR="00D54FEE" w:rsidRPr="00FC4610">
        <w:rPr>
          <w:sz w:val="24"/>
          <w:szCs w:val="24"/>
        </w:rPr>
        <w:t>O edital foi lido pel</w:t>
      </w:r>
      <w:r w:rsidR="0058771C" w:rsidRPr="00FC4610">
        <w:rPr>
          <w:sz w:val="24"/>
          <w:szCs w:val="24"/>
        </w:rPr>
        <w:t>o Presidente</w:t>
      </w:r>
      <w:r w:rsidR="00D54FEE" w:rsidRPr="00FC4610">
        <w:rPr>
          <w:sz w:val="24"/>
          <w:szCs w:val="24"/>
        </w:rPr>
        <w:t>.</w:t>
      </w:r>
      <w:r w:rsidR="00705FB9" w:rsidRPr="00FC4610">
        <w:rPr>
          <w:sz w:val="24"/>
          <w:szCs w:val="24"/>
        </w:rPr>
        <w:t xml:space="preserve"> </w:t>
      </w:r>
      <w:r w:rsidR="0058771C" w:rsidRPr="00FC4610">
        <w:rPr>
          <w:sz w:val="24"/>
          <w:szCs w:val="24"/>
        </w:rPr>
        <w:t xml:space="preserve">Após a apresentação e esclarecimentos de dúvidas dos Balancete Analítico e Balanço Patrimonial, com os valores reais, </w:t>
      </w:r>
      <w:r w:rsidR="00EB6955" w:rsidRPr="00FC4610">
        <w:rPr>
          <w:sz w:val="24"/>
          <w:szCs w:val="24"/>
        </w:rPr>
        <w:t xml:space="preserve">acompanhado do parecer do Conselho Fiscal favorável à aprovação das contas, </w:t>
      </w:r>
      <w:r w:rsidR="0058771C" w:rsidRPr="00FC4610">
        <w:rPr>
          <w:sz w:val="24"/>
          <w:szCs w:val="24"/>
        </w:rPr>
        <w:t xml:space="preserve">o Presidente solicitou à Diretora-Secretária que fizesse a leitura do </w:t>
      </w:r>
      <w:r w:rsidR="006942FC" w:rsidRPr="00FC4610">
        <w:rPr>
          <w:sz w:val="24"/>
          <w:szCs w:val="24"/>
        </w:rPr>
        <w:t>R</w:t>
      </w:r>
      <w:r w:rsidR="006B245F" w:rsidRPr="00FC4610">
        <w:rPr>
          <w:sz w:val="24"/>
          <w:szCs w:val="24"/>
        </w:rPr>
        <w:t xml:space="preserve">elatório de </w:t>
      </w:r>
      <w:r w:rsidR="006942FC" w:rsidRPr="00FC4610">
        <w:rPr>
          <w:sz w:val="24"/>
          <w:szCs w:val="24"/>
        </w:rPr>
        <w:t>A</w:t>
      </w:r>
      <w:r w:rsidR="006B245F" w:rsidRPr="00FC4610">
        <w:rPr>
          <w:sz w:val="24"/>
          <w:szCs w:val="24"/>
        </w:rPr>
        <w:t>tividades desenvolvidas no decorrer de dois mil e dezesse</w:t>
      </w:r>
      <w:r w:rsidR="004A2002" w:rsidRPr="00FC4610">
        <w:rPr>
          <w:sz w:val="24"/>
          <w:szCs w:val="24"/>
        </w:rPr>
        <w:t>te</w:t>
      </w:r>
      <w:r w:rsidR="003E1713" w:rsidRPr="00FC4610">
        <w:rPr>
          <w:sz w:val="24"/>
          <w:szCs w:val="24"/>
        </w:rPr>
        <w:t>, elaborado pela Secretaria do Sindicato</w:t>
      </w:r>
      <w:r w:rsidR="00EB6955" w:rsidRPr="00FC4610">
        <w:rPr>
          <w:sz w:val="24"/>
          <w:szCs w:val="24"/>
        </w:rPr>
        <w:t xml:space="preserve">. </w:t>
      </w:r>
      <w:r w:rsidR="006942FC" w:rsidRPr="00FC4610">
        <w:rPr>
          <w:sz w:val="24"/>
          <w:szCs w:val="24"/>
        </w:rPr>
        <w:t>O</w:t>
      </w:r>
      <w:r w:rsidR="006B245F" w:rsidRPr="00FC4610">
        <w:rPr>
          <w:sz w:val="24"/>
          <w:szCs w:val="24"/>
        </w:rPr>
        <w:t xml:space="preserve"> R</w:t>
      </w:r>
      <w:r w:rsidR="00D54FEE" w:rsidRPr="00FC4610">
        <w:rPr>
          <w:sz w:val="24"/>
          <w:szCs w:val="24"/>
        </w:rPr>
        <w:t xml:space="preserve">elatório </w:t>
      </w:r>
      <w:r w:rsidR="006B245F" w:rsidRPr="00FC4610">
        <w:rPr>
          <w:sz w:val="24"/>
          <w:szCs w:val="24"/>
        </w:rPr>
        <w:t xml:space="preserve">de Atividades </w:t>
      </w:r>
      <w:r w:rsidR="00D54FEE" w:rsidRPr="00FC4610">
        <w:rPr>
          <w:sz w:val="24"/>
          <w:szCs w:val="24"/>
        </w:rPr>
        <w:t xml:space="preserve">complementa o Balancete Analítico </w:t>
      </w:r>
      <w:r w:rsidR="00D71D9F" w:rsidRPr="00FC4610">
        <w:rPr>
          <w:sz w:val="24"/>
          <w:szCs w:val="24"/>
        </w:rPr>
        <w:t>de dois mil e dezesse</w:t>
      </w:r>
      <w:r w:rsidR="006942FC" w:rsidRPr="00FC4610">
        <w:rPr>
          <w:sz w:val="24"/>
          <w:szCs w:val="24"/>
        </w:rPr>
        <w:t>te</w:t>
      </w:r>
      <w:r w:rsidR="00D54FEE" w:rsidRPr="00FC4610">
        <w:rPr>
          <w:sz w:val="24"/>
          <w:szCs w:val="24"/>
        </w:rPr>
        <w:t>.</w:t>
      </w:r>
      <w:r w:rsidR="006B245F" w:rsidRPr="00FC4610">
        <w:rPr>
          <w:sz w:val="24"/>
          <w:szCs w:val="24"/>
        </w:rPr>
        <w:t xml:space="preserve"> </w:t>
      </w:r>
      <w:r w:rsidR="000615C8" w:rsidRPr="00FC4610">
        <w:rPr>
          <w:sz w:val="24"/>
          <w:szCs w:val="24"/>
        </w:rPr>
        <w:t xml:space="preserve">O Presidente leu o Parecer do Conselho Fiscal favorável à aprovação das contas. </w:t>
      </w:r>
      <w:r w:rsidR="0096545F" w:rsidRPr="00FC4610">
        <w:rPr>
          <w:sz w:val="24"/>
          <w:szCs w:val="24"/>
        </w:rPr>
        <w:t>Na sequência</w:t>
      </w:r>
      <w:r w:rsidR="00F64E92" w:rsidRPr="00FC4610">
        <w:rPr>
          <w:sz w:val="24"/>
          <w:szCs w:val="24"/>
        </w:rPr>
        <w:t xml:space="preserve">, </w:t>
      </w:r>
      <w:r w:rsidR="00BC5F85" w:rsidRPr="00FC4610">
        <w:rPr>
          <w:sz w:val="24"/>
          <w:szCs w:val="24"/>
        </w:rPr>
        <w:t xml:space="preserve">o Sr. Sérgio Rodrigues </w:t>
      </w:r>
      <w:r w:rsidR="00E603C6" w:rsidRPr="00FC4610">
        <w:rPr>
          <w:sz w:val="24"/>
          <w:szCs w:val="24"/>
        </w:rPr>
        <w:t>descreveu</w:t>
      </w:r>
      <w:r w:rsidR="00BC5F85" w:rsidRPr="00FC4610">
        <w:rPr>
          <w:sz w:val="24"/>
          <w:szCs w:val="24"/>
        </w:rPr>
        <w:t xml:space="preserve"> as despesas e receitas relativas à contribuição sindical urbana, com as devidas considerações dos presentes. Feita a colheita dos votos de cédulas na cor azul. </w:t>
      </w:r>
      <w:r w:rsidR="0040621F" w:rsidRPr="00FC4610">
        <w:rPr>
          <w:sz w:val="24"/>
          <w:szCs w:val="24"/>
        </w:rPr>
        <w:t>Os votos foram devidamente conferidos por duas Conselheiras Fiscais</w:t>
      </w:r>
      <w:r w:rsidR="00BC5F85" w:rsidRPr="00FC4610">
        <w:rPr>
          <w:sz w:val="24"/>
          <w:szCs w:val="24"/>
        </w:rPr>
        <w:t xml:space="preserve"> </w:t>
      </w:r>
      <w:r w:rsidR="0040621F" w:rsidRPr="00FC4610">
        <w:rPr>
          <w:sz w:val="24"/>
          <w:szCs w:val="24"/>
        </w:rPr>
        <w:t>e a</w:t>
      </w:r>
      <w:r w:rsidR="00BC5F85" w:rsidRPr="00FC4610">
        <w:rPr>
          <w:sz w:val="24"/>
          <w:szCs w:val="24"/>
        </w:rPr>
        <w:t>purou-se 14 (quatorze) votos com “aprovação” e um voto com “abstenção”, totalizando 15 (quinze) votos. Pela ordem, o</w:t>
      </w:r>
      <w:r w:rsidR="00F64E92" w:rsidRPr="00FC4610">
        <w:rPr>
          <w:sz w:val="24"/>
          <w:szCs w:val="24"/>
        </w:rPr>
        <w:t xml:space="preserve"> Presidente solicitou ao Sr. Sérgio Rodrigues que fizesse a leitura dos itens relativos aos filiados do SINDICONDOMÍNIO-DF para a respectiva votação. </w:t>
      </w:r>
      <w:r w:rsidR="007F31C2" w:rsidRPr="00FC4610">
        <w:rPr>
          <w:sz w:val="24"/>
          <w:szCs w:val="24"/>
        </w:rPr>
        <w:t>Foram lidos os valores referentes às despesas e receitas das contribuições confederativa e assistencial</w:t>
      </w:r>
      <w:r w:rsidR="00836E13" w:rsidRPr="00FC4610">
        <w:rPr>
          <w:sz w:val="24"/>
          <w:szCs w:val="24"/>
        </w:rPr>
        <w:t>, com as devidas considerações</w:t>
      </w:r>
      <w:r w:rsidR="003275E5" w:rsidRPr="00FC4610">
        <w:rPr>
          <w:sz w:val="24"/>
          <w:szCs w:val="24"/>
        </w:rPr>
        <w:t xml:space="preserve"> de todos os presentes</w:t>
      </w:r>
      <w:r w:rsidR="007F31C2" w:rsidRPr="00FC4610">
        <w:rPr>
          <w:sz w:val="24"/>
          <w:szCs w:val="24"/>
        </w:rPr>
        <w:t>.</w:t>
      </w:r>
      <w:r w:rsidR="003275E5" w:rsidRPr="00FC4610">
        <w:rPr>
          <w:sz w:val="24"/>
          <w:szCs w:val="24"/>
        </w:rPr>
        <w:t xml:space="preserve"> </w:t>
      </w:r>
      <w:r w:rsidR="007F31C2" w:rsidRPr="00FC4610">
        <w:rPr>
          <w:sz w:val="24"/>
          <w:szCs w:val="24"/>
        </w:rPr>
        <w:t xml:space="preserve"> </w:t>
      </w:r>
      <w:r w:rsidR="00F64E92" w:rsidRPr="00FC4610">
        <w:rPr>
          <w:sz w:val="24"/>
          <w:szCs w:val="24"/>
        </w:rPr>
        <w:t>Em seguida, a colheita de votos</w:t>
      </w:r>
      <w:r w:rsidR="00836E13" w:rsidRPr="00FC4610">
        <w:rPr>
          <w:sz w:val="24"/>
          <w:szCs w:val="24"/>
        </w:rPr>
        <w:t xml:space="preserve"> de cédulas na cor amarela</w:t>
      </w:r>
      <w:r w:rsidR="00F64E92" w:rsidRPr="00FC4610">
        <w:rPr>
          <w:sz w:val="24"/>
          <w:szCs w:val="24"/>
        </w:rPr>
        <w:t xml:space="preserve">. </w:t>
      </w:r>
      <w:r w:rsidR="009C21FF" w:rsidRPr="00FC4610">
        <w:rPr>
          <w:sz w:val="24"/>
          <w:szCs w:val="24"/>
        </w:rPr>
        <w:t>A</w:t>
      </w:r>
      <w:r w:rsidR="00F64E92" w:rsidRPr="00FC4610">
        <w:rPr>
          <w:sz w:val="24"/>
          <w:szCs w:val="24"/>
        </w:rPr>
        <w:t>pur</w:t>
      </w:r>
      <w:r w:rsidR="009C21FF" w:rsidRPr="00FC4610">
        <w:rPr>
          <w:sz w:val="24"/>
          <w:szCs w:val="24"/>
        </w:rPr>
        <w:t>ou</w:t>
      </w:r>
      <w:r w:rsidR="00F64E92" w:rsidRPr="00FC4610">
        <w:rPr>
          <w:sz w:val="24"/>
          <w:szCs w:val="24"/>
        </w:rPr>
        <w:t xml:space="preserve">-se 14 (quatorze) </w:t>
      </w:r>
      <w:r w:rsidR="00836E13" w:rsidRPr="00FC4610">
        <w:rPr>
          <w:sz w:val="24"/>
          <w:szCs w:val="24"/>
        </w:rPr>
        <w:t xml:space="preserve">votos </w:t>
      </w:r>
      <w:r w:rsidR="00F64E92" w:rsidRPr="00FC4610">
        <w:rPr>
          <w:sz w:val="24"/>
          <w:szCs w:val="24"/>
        </w:rPr>
        <w:t>com “aprovação” e um voto com “abstenção”, totalizando 15 (quinze) votos.</w:t>
      </w:r>
      <w:r w:rsidR="00AB68A1" w:rsidRPr="00FC4610">
        <w:rPr>
          <w:sz w:val="24"/>
          <w:szCs w:val="24"/>
        </w:rPr>
        <w:t xml:space="preserve"> </w:t>
      </w:r>
      <w:r w:rsidR="00AB68A1" w:rsidRPr="00FC4610">
        <w:rPr>
          <w:b/>
          <w:sz w:val="24"/>
          <w:szCs w:val="24"/>
        </w:rPr>
        <w:t>Assim, foram aprovadas</w:t>
      </w:r>
      <w:r w:rsidR="00F64E92" w:rsidRPr="00FC4610">
        <w:rPr>
          <w:sz w:val="24"/>
          <w:szCs w:val="24"/>
        </w:rPr>
        <w:t xml:space="preserve"> </w:t>
      </w:r>
      <w:r w:rsidR="00AB68A1" w:rsidRPr="00FC4610">
        <w:rPr>
          <w:b/>
          <w:sz w:val="24"/>
          <w:szCs w:val="24"/>
        </w:rPr>
        <w:t>as contas relativas ao exercício de dois mil e dezessete</w:t>
      </w:r>
      <w:r w:rsidR="00197EE8" w:rsidRPr="00FC4610">
        <w:rPr>
          <w:b/>
          <w:sz w:val="24"/>
          <w:szCs w:val="24"/>
        </w:rPr>
        <w:t xml:space="preserve">, por maioria. </w:t>
      </w:r>
      <w:r w:rsidR="003A77BE" w:rsidRPr="00FC4610">
        <w:rPr>
          <w:sz w:val="24"/>
          <w:szCs w:val="24"/>
        </w:rPr>
        <w:t>O</w:t>
      </w:r>
      <w:r w:rsidR="000A5CE7" w:rsidRPr="00FC4610">
        <w:rPr>
          <w:sz w:val="24"/>
          <w:szCs w:val="24"/>
        </w:rPr>
        <w:t xml:space="preserve"> Presidente colocou</w:t>
      </w:r>
      <w:r w:rsidR="00BC5F85" w:rsidRPr="00FC4610">
        <w:rPr>
          <w:sz w:val="24"/>
          <w:szCs w:val="24"/>
        </w:rPr>
        <w:t>-se à disposição para esclarecimentos de dúvidas ao representante do condomínio</w:t>
      </w:r>
      <w:r w:rsidR="00913D68" w:rsidRPr="00FC4610">
        <w:rPr>
          <w:sz w:val="24"/>
          <w:szCs w:val="24"/>
        </w:rPr>
        <w:t xml:space="preserve"> não identificado, que optou</w:t>
      </w:r>
      <w:r w:rsidR="00BC5F85" w:rsidRPr="00FC4610">
        <w:rPr>
          <w:sz w:val="24"/>
          <w:szCs w:val="24"/>
        </w:rPr>
        <w:t xml:space="preserve"> </w:t>
      </w:r>
      <w:r w:rsidR="00913D68" w:rsidRPr="00FC4610">
        <w:rPr>
          <w:sz w:val="24"/>
          <w:szCs w:val="24"/>
        </w:rPr>
        <w:t xml:space="preserve">votar pela </w:t>
      </w:r>
      <w:r w:rsidR="00BC5F85" w:rsidRPr="00FC4610">
        <w:rPr>
          <w:sz w:val="24"/>
          <w:szCs w:val="24"/>
        </w:rPr>
        <w:t>“abstenção”.</w:t>
      </w:r>
      <w:r w:rsidR="00B30950" w:rsidRPr="00FC4610">
        <w:rPr>
          <w:sz w:val="24"/>
          <w:szCs w:val="24"/>
        </w:rPr>
        <w:t xml:space="preserve"> </w:t>
      </w:r>
      <w:r w:rsidR="00756115" w:rsidRPr="00FC4610">
        <w:rPr>
          <w:sz w:val="24"/>
          <w:szCs w:val="24"/>
        </w:rPr>
        <w:t xml:space="preserve">Concluído o item da pauta, o Presidente </w:t>
      </w:r>
      <w:r w:rsidR="006F7E16" w:rsidRPr="00FC4610">
        <w:rPr>
          <w:sz w:val="24"/>
          <w:szCs w:val="24"/>
        </w:rPr>
        <w:t xml:space="preserve">pediu autorização à Assembleia para prestar esclarecimentos, através do </w:t>
      </w:r>
      <w:r w:rsidR="00756115" w:rsidRPr="00FC4610">
        <w:rPr>
          <w:sz w:val="24"/>
          <w:szCs w:val="24"/>
        </w:rPr>
        <w:t>Assessor Jurídico, Delzio João de Oliveira Junior</w:t>
      </w:r>
      <w:r w:rsidR="006F7E16" w:rsidRPr="00FC4610">
        <w:rPr>
          <w:sz w:val="24"/>
          <w:szCs w:val="24"/>
        </w:rPr>
        <w:t xml:space="preserve">, para </w:t>
      </w:r>
      <w:r w:rsidR="00756115" w:rsidRPr="00FC4610">
        <w:rPr>
          <w:sz w:val="24"/>
          <w:szCs w:val="24"/>
        </w:rPr>
        <w:t xml:space="preserve">fazer considerações sobre a Portaria 01/2018-SINDICONDOMÍNIO-DF, </w:t>
      </w:r>
      <w:bookmarkStart w:id="2" w:name="_Hlk510543171"/>
      <w:r w:rsidR="00756115" w:rsidRPr="00FC4610">
        <w:rPr>
          <w:sz w:val="24"/>
          <w:szCs w:val="24"/>
        </w:rPr>
        <w:t xml:space="preserve">que </w:t>
      </w:r>
      <w:r w:rsidR="004F7ACA" w:rsidRPr="00FC4610">
        <w:rPr>
          <w:sz w:val="24"/>
          <w:szCs w:val="24"/>
        </w:rPr>
        <w:t xml:space="preserve">regulamenta a cláusula da CCT 2018 em relação à jornada de trabalho 12 x 36 horas (doze horas de trabalho por trinta e seis horas de descanso). </w:t>
      </w:r>
      <w:bookmarkEnd w:id="2"/>
      <w:r w:rsidR="00624027" w:rsidRPr="00FC4610">
        <w:rPr>
          <w:iCs/>
          <w:color w:val="000000" w:themeColor="text1"/>
          <w:sz w:val="24"/>
          <w:szCs w:val="24"/>
        </w:rPr>
        <w:t xml:space="preserve">Às </w:t>
      </w:r>
      <w:r w:rsidR="005C2C51" w:rsidRPr="00FC4610">
        <w:rPr>
          <w:iCs/>
          <w:color w:val="000000" w:themeColor="text1"/>
          <w:sz w:val="24"/>
          <w:szCs w:val="24"/>
        </w:rPr>
        <w:t>dezenove</w:t>
      </w:r>
      <w:r w:rsidR="00624027" w:rsidRPr="00FC4610">
        <w:rPr>
          <w:iCs/>
          <w:color w:val="000000" w:themeColor="text1"/>
          <w:sz w:val="24"/>
          <w:szCs w:val="24"/>
        </w:rPr>
        <w:t xml:space="preserve"> horas e dois minutos, como nada mais havia a ser tratado, </w:t>
      </w:r>
      <w:r w:rsidRPr="00FC4610">
        <w:rPr>
          <w:sz w:val="24"/>
          <w:szCs w:val="24"/>
        </w:rPr>
        <w:t xml:space="preserve">o Presidente deu por encerrada a presente Assembleia, e eu, Luíza Fernandes </w:t>
      </w:r>
      <w:proofErr w:type="spellStart"/>
      <w:r w:rsidRPr="00FC4610">
        <w:rPr>
          <w:sz w:val="24"/>
          <w:szCs w:val="24"/>
        </w:rPr>
        <w:t>Bautista</w:t>
      </w:r>
      <w:proofErr w:type="spellEnd"/>
      <w:r w:rsidRPr="00FC4610">
        <w:rPr>
          <w:sz w:val="24"/>
          <w:szCs w:val="24"/>
        </w:rPr>
        <w:t>,</w:t>
      </w:r>
      <w:r w:rsidR="005C2C51" w:rsidRPr="00FC4610">
        <w:rPr>
          <w:sz w:val="24"/>
          <w:szCs w:val="24"/>
        </w:rPr>
        <w:t xml:space="preserve"> ______________________</w:t>
      </w:r>
      <w:r w:rsidRPr="00FC4610">
        <w:rPr>
          <w:sz w:val="24"/>
          <w:szCs w:val="24"/>
        </w:rPr>
        <w:t xml:space="preserve"> lavrei a presente ata que vai assinada por mim e pelo Presidente para que surtam os efeitos</w:t>
      </w:r>
      <w:r w:rsidR="000001FC" w:rsidRPr="00FC4610">
        <w:rPr>
          <w:sz w:val="24"/>
          <w:szCs w:val="24"/>
        </w:rPr>
        <w:t xml:space="preserve"> legais e jurídicos necessários</w:t>
      </w:r>
      <w:r w:rsidR="007E27B5" w:rsidRPr="00FC4610">
        <w:rPr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4747"/>
      </w:tblGrid>
      <w:tr w:rsidR="00C26889" w:rsidRPr="00FC4610" w:rsidTr="005C2C51">
        <w:trPr>
          <w:jc w:val="center"/>
        </w:trPr>
        <w:tc>
          <w:tcPr>
            <w:tcW w:w="237" w:type="dxa"/>
          </w:tcPr>
          <w:p w:rsidR="00C26889" w:rsidRPr="00FC4610" w:rsidRDefault="00C26889" w:rsidP="00E71AE1">
            <w:pPr>
              <w:jc w:val="both"/>
            </w:pPr>
          </w:p>
          <w:p w:rsidR="000001FC" w:rsidRPr="00FC4610" w:rsidRDefault="000001FC" w:rsidP="00E71AE1">
            <w:pPr>
              <w:jc w:val="both"/>
            </w:pPr>
          </w:p>
          <w:p w:rsidR="003A42AC" w:rsidRPr="00FC4610" w:rsidRDefault="003A42AC" w:rsidP="00E71AE1">
            <w:pPr>
              <w:jc w:val="both"/>
            </w:pPr>
          </w:p>
          <w:p w:rsidR="004E2B0F" w:rsidRPr="00FC4610" w:rsidRDefault="004E2B0F" w:rsidP="00E71AE1">
            <w:pPr>
              <w:jc w:val="both"/>
            </w:pPr>
          </w:p>
          <w:p w:rsidR="000001FC" w:rsidRPr="00FC4610" w:rsidRDefault="000001FC" w:rsidP="00E71AE1">
            <w:pPr>
              <w:jc w:val="both"/>
            </w:pPr>
          </w:p>
        </w:tc>
        <w:tc>
          <w:tcPr>
            <w:tcW w:w="4747" w:type="dxa"/>
          </w:tcPr>
          <w:p w:rsidR="00EA55B2" w:rsidRPr="00FC4610" w:rsidRDefault="00EA55B2" w:rsidP="00E71AE1">
            <w:pPr>
              <w:jc w:val="both"/>
            </w:pPr>
          </w:p>
          <w:p w:rsidR="00EA55B2" w:rsidRPr="00FC4610" w:rsidRDefault="00EA55B2" w:rsidP="00E71AE1">
            <w:pPr>
              <w:jc w:val="both"/>
            </w:pPr>
          </w:p>
          <w:p w:rsidR="00EA55B2" w:rsidRPr="00FC4610" w:rsidRDefault="00EA55B2" w:rsidP="00E71AE1">
            <w:pPr>
              <w:jc w:val="both"/>
            </w:pPr>
          </w:p>
          <w:p w:rsidR="00EA55B2" w:rsidRPr="00FC4610" w:rsidRDefault="00EA55B2" w:rsidP="00E71AE1">
            <w:pPr>
              <w:jc w:val="both"/>
            </w:pPr>
          </w:p>
          <w:p w:rsidR="00EA55B2" w:rsidRPr="00FC4610" w:rsidRDefault="00EA55B2" w:rsidP="005C2C51">
            <w:pPr>
              <w:ind w:left="-4781" w:firstLine="4781"/>
              <w:jc w:val="center"/>
            </w:pPr>
            <w:r w:rsidRPr="00FC4610">
              <w:t>JOSÉ GERALDO DIAS PIMENTEL</w:t>
            </w:r>
          </w:p>
          <w:p w:rsidR="00EA55B2" w:rsidRPr="00FC4610" w:rsidRDefault="00EA55B2" w:rsidP="005C2C51">
            <w:pPr>
              <w:ind w:left="-4781" w:firstLine="4781"/>
              <w:jc w:val="center"/>
            </w:pPr>
            <w:r w:rsidRPr="00FC4610">
              <w:t>Presidente</w:t>
            </w:r>
          </w:p>
          <w:p w:rsidR="00C26889" w:rsidRPr="00FC4610" w:rsidRDefault="00C26889" w:rsidP="00E71AE1">
            <w:pPr>
              <w:jc w:val="both"/>
            </w:pPr>
          </w:p>
        </w:tc>
      </w:tr>
    </w:tbl>
    <w:p w:rsidR="00C26889" w:rsidRPr="00FC4610" w:rsidRDefault="00C26889" w:rsidP="00E71AE1">
      <w:pPr>
        <w:jc w:val="both"/>
      </w:pPr>
    </w:p>
    <w:p w:rsidR="00EC75C5" w:rsidRPr="00FC4610" w:rsidRDefault="00EC75C5" w:rsidP="00E71AE1">
      <w:pPr>
        <w:jc w:val="both"/>
      </w:pPr>
    </w:p>
    <w:sectPr w:rsidR="00EC75C5" w:rsidRPr="00FC4610" w:rsidSect="006B245F">
      <w:footnotePr>
        <w:pos w:val="beneathText"/>
      </w:footnotePr>
      <w:pgSz w:w="11905" w:h="16837" w:code="9"/>
      <w:pgMar w:top="2552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7DFF"/>
    <w:multiLevelType w:val="hybridMultilevel"/>
    <w:tmpl w:val="064E3D7A"/>
    <w:lvl w:ilvl="0" w:tplc="BDAADBF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9"/>
    <w:rsid w:val="000001FC"/>
    <w:rsid w:val="00000679"/>
    <w:rsid w:val="0000560A"/>
    <w:rsid w:val="00040798"/>
    <w:rsid w:val="00040D41"/>
    <w:rsid w:val="00044DE0"/>
    <w:rsid w:val="000567A0"/>
    <w:rsid w:val="000615C8"/>
    <w:rsid w:val="000A5CE7"/>
    <w:rsid w:val="000B414E"/>
    <w:rsid w:val="000C6FAA"/>
    <w:rsid w:val="000D095E"/>
    <w:rsid w:val="000D21D6"/>
    <w:rsid w:val="000D2D82"/>
    <w:rsid w:val="000E5BA3"/>
    <w:rsid w:val="000F1B4E"/>
    <w:rsid w:val="001005C5"/>
    <w:rsid w:val="00115A7E"/>
    <w:rsid w:val="00123070"/>
    <w:rsid w:val="0013753D"/>
    <w:rsid w:val="00137C81"/>
    <w:rsid w:val="0014740C"/>
    <w:rsid w:val="001479BB"/>
    <w:rsid w:val="001560C1"/>
    <w:rsid w:val="00177A54"/>
    <w:rsid w:val="00185457"/>
    <w:rsid w:val="00197EE8"/>
    <w:rsid w:val="001B2B9C"/>
    <w:rsid w:val="001C241E"/>
    <w:rsid w:val="001D086C"/>
    <w:rsid w:val="001E15CC"/>
    <w:rsid w:val="001F0483"/>
    <w:rsid w:val="002249D7"/>
    <w:rsid w:val="00231126"/>
    <w:rsid w:val="00245C18"/>
    <w:rsid w:val="002574EC"/>
    <w:rsid w:val="0026436A"/>
    <w:rsid w:val="00294610"/>
    <w:rsid w:val="002C4227"/>
    <w:rsid w:val="002C49D9"/>
    <w:rsid w:val="002C61EA"/>
    <w:rsid w:val="002F08AC"/>
    <w:rsid w:val="00304DBD"/>
    <w:rsid w:val="003275E5"/>
    <w:rsid w:val="0033470F"/>
    <w:rsid w:val="00354B94"/>
    <w:rsid w:val="00361931"/>
    <w:rsid w:val="00362066"/>
    <w:rsid w:val="00374539"/>
    <w:rsid w:val="0038045C"/>
    <w:rsid w:val="003840B5"/>
    <w:rsid w:val="00385286"/>
    <w:rsid w:val="00393EE6"/>
    <w:rsid w:val="00395460"/>
    <w:rsid w:val="003A42AC"/>
    <w:rsid w:val="003A76D4"/>
    <w:rsid w:val="003A77BE"/>
    <w:rsid w:val="003E1713"/>
    <w:rsid w:val="003E1D1E"/>
    <w:rsid w:val="0040621F"/>
    <w:rsid w:val="00411B05"/>
    <w:rsid w:val="004471D7"/>
    <w:rsid w:val="00454729"/>
    <w:rsid w:val="00465022"/>
    <w:rsid w:val="00471EFD"/>
    <w:rsid w:val="0049049F"/>
    <w:rsid w:val="004A2002"/>
    <w:rsid w:val="004C5380"/>
    <w:rsid w:val="004C5D08"/>
    <w:rsid w:val="004E2783"/>
    <w:rsid w:val="004E2B0F"/>
    <w:rsid w:val="004F3837"/>
    <w:rsid w:val="004F55AA"/>
    <w:rsid w:val="004F76E9"/>
    <w:rsid w:val="004F7ACA"/>
    <w:rsid w:val="00501E89"/>
    <w:rsid w:val="00503324"/>
    <w:rsid w:val="00505EFB"/>
    <w:rsid w:val="00510239"/>
    <w:rsid w:val="00517730"/>
    <w:rsid w:val="00533618"/>
    <w:rsid w:val="00537023"/>
    <w:rsid w:val="005372A2"/>
    <w:rsid w:val="00541B3D"/>
    <w:rsid w:val="005457AA"/>
    <w:rsid w:val="00545B5D"/>
    <w:rsid w:val="00553AFA"/>
    <w:rsid w:val="005623CE"/>
    <w:rsid w:val="00563C2E"/>
    <w:rsid w:val="00570539"/>
    <w:rsid w:val="005708B4"/>
    <w:rsid w:val="00571865"/>
    <w:rsid w:val="00584285"/>
    <w:rsid w:val="0058771C"/>
    <w:rsid w:val="0059132E"/>
    <w:rsid w:val="00591719"/>
    <w:rsid w:val="00597969"/>
    <w:rsid w:val="005A0297"/>
    <w:rsid w:val="005C2C51"/>
    <w:rsid w:val="005C5A1A"/>
    <w:rsid w:val="005D04B7"/>
    <w:rsid w:val="005E4E57"/>
    <w:rsid w:val="005F268A"/>
    <w:rsid w:val="005F67CB"/>
    <w:rsid w:val="005F79B1"/>
    <w:rsid w:val="00610140"/>
    <w:rsid w:val="00620164"/>
    <w:rsid w:val="00620AFC"/>
    <w:rsid w:val="00624027"/>
    <w:rsid w:val="00633769"/>
    <w:rsid w:val="00664331"/>
    <w:rsid w:val="00664D08"/>
    <w:rsid w:val="00672EDE"/>
    <w:rsid w:val="006942FC"/>
    <w:rsid w:val="006B245F"/>
    <w:rsid w:val="006C79CD"/>
    <w:rsid w:val="006E264F"/>
    <w:rsid w:val="006E7A2F"/>
    <w:rsid w:val="006F7E16"/>
    <w:rsid w:val="00705FB9"/>
    <w:rsid w:val="00710D62"/>
    <w:rsid w:val="00714544"/>
    <w:rsid w:val="007410F7"/>
    <w:rsid w:val="00742126"/>
    <w:rsid w:val="00746C06"/>
    <w:rsid w:val="00751F51"/>
    <w:rsid w:val="00756115"/>
    <w:rsid w:val="00774C4B"/>
    <w:rsid w:val="00786558"/>
    <w:rsid w:val="00795F65"/>
    <w:rsid w:val="007B3876"/>
    <w:rsid w:val="007C45C0"/>
    <w:rsid w:val="007C4D67"/>
    <w:rsid w:val="007C7691"/>
    <w:rsid w:val="007D78E6"/>
    <w:rsid w:val="007E03D3"/>
    <w:rsid w:val="007E27B5"/>
    <w:rsid w:val="007F31C2"/>
    <w:rsid w:val="007F4A69"/>
    <w:rsid w:val="00824124"/>
    <w:rsid w:val="00827944"/>
    <w:rsid w:val="00836E13"/>
    <w:rsid w:val="00851AF9"/>
    <w:rsid w:val="00855EC9"/>
    <w:rsid w:val="00860668"/>
    <w:rsid w:val="00864DDB"/>
    <w:rsid w:val="00873C22"/>
    <w:rsid w:val="00876809"/>
    <w:rsid w:val="00880E98"/>
    <w:rsid w:val="008852E2"/>
    <w:rsid w:val="00885664"/>
    <w:rsid w:val="008879D6"/>
    <w:rsid w:val="008979C5"/>
    <w:rsid w:val="008A3F49"/>
    <w:rsid w:val="008A5B7F"/>
    <w:rsid w:val="008B037E"/>
    <w:rsid w:val="008B15BD"/>
    <w:rsid w:val="008E03FC"/>
    <w:rsid w:val="008E077D"/>
    <w:rsid w:val="008E1E28"/>
    <w:rsid w:val="008E7F2C"/>
    <w:rsid w:val="008F19D2"/>
    <w:rsid w:val="009134F1"/>
    <w:rsid w:val="00913D68"/>
    <w:rsid w:val="009204FB"/>
    <w:rsid w:val="00921C3D"/>
    <w:rsid w:val="00931021"/>
    <w:rsid w:val="009310B0"/>
    <w:rsid w:val="009533FC"/>
    <w:rsid w:val="0096545F"/>
    <w:rsid w:val="009703C0"/>
    <w:rsid w:val="00976DFB"/>
    <w:rsid w:val="0099481C"/>
    <w:rsid w:val="009B200C"/>
    <w:rsid w:val="009B72C7"/>
    <w:rsid w:val="009C21FF"/>
    <w:rsid w:val="009F0F12"/>
    <w:rsid w:val="00A0205B"/>
    <w:rsid w:val="00A12E7D"/>
    <w:rsid w:val="00A17CBC"/>
    <w:rsid w:val="00A2134F"/>
    <w:rsid w:val="00A848DF"/>
    <w:rsid w:val="00A87DCD"/>
    <w:rsid w:val="00A90FA3"/>
    <w:rsid w:val="00AB68A1"/>
    <w:rsid w:val="00AE1D8B"/>
    <w:rsid w:val="00AE3504"/>
    <w:rsid w:val="00AE5DC9"/>
    <w:rsid w:val="00B01BEF"/>
    <w:rsid w:val="00B30950"/>
    <w:rsid w:val="00B3326D"/>
    <w:rsid w:val="00B51DFF"/>
    <w:rsid w:val="00B76B45"/>
    <w:rsid w:val="00B9160D"/>
    <w:rsid w:val="00B92238"/>
    <w:rsid w:val="00BC5F85"/>
    <w:rsid w:val="00BD52C0"/>
    <w:rsid w:val="00BE03DF"/>
    <w:rsid w:val="00BE1F65"/>
    <w:rsid w:val="00C103B0"/>
    <w:rsid w:val="00C13900"/>
    <w:rsid w:val="00C14054"/>
    <w:rsid w:val="00C15CAF"/>
    <w:rsid w:val="00C26889"/>
    <w:rsid w:val="00C27994"/>
    <w:rsid w:val="00C400CE"/>
    <w:rsid w:val="00C408CB"/>
    <w:rsid w:val="00C42943"/>
    <w:rsid w:val="00C60153"/>
    <w:rsid w:val="00CA4B93"/>
    <w:rsid w:val="00CC463A"/>
    <w:rsid w:val="00CC48AC"/>
    <w:rsid w:val="00CD2FFE"/>
    <w:rsid w:val="00CE3C65"/>
    <w:rsid w:val="00CE42DC"/>
    <w:rsid w:val="00CE58BB"/>
    <w:rsid w:val="00CF5782"/>
    <w:rsid w:val="00D10A4A"/>
    <w:rsid w:val="00D14D1A"/>
    <w:rsid w:val="00D274AB"/>
    <w:rsid w:val="00D43559"/>
    <w:rsid w:val="00D463A8"/>
    <w:rsid w:val="00D54FEE"/>
    <w:rsid w:val="00D62095"/>
    <w:rsid w:val="00D71D9F"/>
    <w:rsid w:val="00D94F76"/>
    <w:rsid w:val="00DA368C"/>
    <w:rsid w:val="00DB63F0"/>
    <w:rsid w:val="00DC5695"/>
    <w:rsid w:val="00DD1378"/>
    <w:rsid w:val="00DD1610"/>
    <w:rsid w:val="00DD31B9"/>
    <w:rsid w:val="00DE3BA5"/>
    <w:rsid w:val="00DF5F28"/>
    <w:rsid w:val="00DF6992"/>
    <w:rsid w:val="00E2356A"/>
    <w:rsid w:val="00E30A4E"/>
    <w:rsid w:val="00E36DCC"/>
    <w:rsid w:val="00E603C6"/>
    <w:rsid w:val="00E7129C"/>
    <w:rsid w:val="00E71AE1"/>
    <w:rsid w:val="00E72FD6"/>
    <w:rsid w:val="00E81318"/>
    <w:rsid w:val="00E85E42"/>
    <w:rsid w:val="00EA55B2"/>
    <w:rsid w:val="00EB17A2"/>
    <w:rsid w:val="00EB1A57"/>
    <w:rsid w:val="00EB6955"/>
    <w:rsid w:val="00EC75C5"/>
    <w:rsid w:val="00EF0274"/>
    <w:rsid w:val="00EF336D"/>
    <w:rsid w:val="00EF3C1B"/>
    <w:rsid w:val="00F014AA"/>
    <w:rsid w:val="00F11400"/>
    <w:rsid w:val="00F21113"/>
    <w:rsid w:val="00F23BE7"/>
    <w:rsid w:val="00F42986"/>
    <w:rsid w:val="00F4396F"/>
    <w:rsid w:val="00F4421F"/>
    <w:rsid w:val="00F60DD3"/>
    <w:rsid w:val="00F64E92"/>
    <w:rsid w:val="00F811E3"/>
    <w:rsid w:val="00F84453"/>
    <w:rsid w:val="00F87CE1"/>
    <w:rsid w:val="00FA2CD3"/>
    <w:rsid w:val="00FA33F4"/>
    <w:rsid w:val="00FC4610"/>
    <w:rsid w:val="00FC68B9"/>
    <w:rsid w:val="00FD602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837B-73EB-4EA1-A933-08392F8B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8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C26889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C26889"/>
    <w:rPr>
      <w:rFonts w:ascii="Times New Roman" w:eastAsia="Lucida Sans Unicode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C26889"/>
    <w:pPr>
      <w:jc w:val="both"/>
    </w:pPr>
    <w:rPr>
      <w:b/>
      <w:bCs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C26889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Subttulo">
    <w:name w:val="Subtitle"/>
    <w:basedOn w:val="Normal"/>
    <w:next w:val="Normal"/>
    <w:link w:val="SubttuloChar"/>
    <w:qFormat/>
    <w:rsid w:val="00C268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C268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268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26889"/>
    <w:pPr>
      <w:spacing w:after="0" w:line="240" w:lineRule="auto"/>
    </w:pPr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969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ndicondom&#237;ni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</dc:creator>
  <cp:lastModifiedBy>Financeiro Sindicondominio</cp:lastModifiedBy>
  <cp:revision>2</cp:revision>
  <cp:lastPrinted>2018-04-09T11:57:00Z</cp:lastPrinted>
  <dcterms:created xsi:type="dcterms:W3CDTF">2018-04-09T14:57:00Z</dcterms:created>
  <dcterms:modified xsi:type="dcterms:W3CDTF">2018-04-09T14:57:00Z</dcterms:modified>
</cp:coreProperties>
</file>