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3FA" w:rsidRPr="007E23FA" w:rsidRDefault="007E23FA" w:rsidP="007E23FA">
      <w:pPr>
        <w:shd w:val="clear" w:color="auto" w:fill="FFFFFF"/>
        <w:spacing w:after="0" w:line="330" w:lineRule="atLeast"/>
        <w:textAlignment w:val="baseline"/>
        <w:outlineLvl w:val="4"/>
        <w:rPr>
          <w:rFonts w:ascii="Arial Black" w:eastAsia="Times New Roman" w:hAnsi="Arial Black" w:cs="Arial"/>
          <w:b/>
          <w:bCs/>
          <w:caps/>
          <w:color w:val="58595B"/>
          <w:sz w:val="21"/>
          <w:szCs w:val="21"/>
          <w:lang w:eastAsia="pt-BR"/>
        </w:rPr>
      </w:pPr>
      <w:bookmarkStart w:id="0" w:name="_GoBack"/>
      <w:r w:rsidRPr="007E23FA">
        <w:rPr>
          <w:rFonts w:ascii="Arial Black" w:eastAsia="Times New Roman" w:hAnsi="Arial Black" w:cs="Arial"/>
          <w:b/>
          <w:bCs/>
          <w:caps/>
          <w:color w:val="58595B"/>
          <w:sz w:val="21"/>
          <w:szCs w:val="21"/>
          <w:lang w:eastAsia="pt-BR"/>
        </w:rPr>
        <w:t>PAGAMENTO DE INSS DO SÍNDICO E AUTÔNOMOS ( LEI Nº 9.876/99 PARTES)</w:t>
      </w:r>
    </w:p>
    <w:bookmarkEnd w:id="0"/>
    <w:p w:rsidR="007E23FA" w:rsidRPr="007E23FA" w:rsidRDefault="007E23FA" w:rsidP="007E23FA">
      <w:pPr>
        <w:shd w:val="clear" w:color="auto" w:fill="FFFFFF"/>
        <w:spacing w:after="240" w:line="300" w:lineRule="atLeast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  <w:r w:rsidRPr="007E23FA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br/>
      </w:r>
      <w:r w:rsidRPr="007E23FA">
        <w:rPr>
          <w:rFonts w:ascii="inherit" w:eastAsia="Times New Roman" w:hAnsi="inherit" w:cs="Arial"/>
          <w:i/>
          <w:iCs/>
          <w:color w:val="58595B"/>
          <w:sz w:val="18"/>
          <w:szCs w:val="18"/>
          <w:bdr w:val="none" w:sz="0" w:space="0" w:color="auto" w:frame="1"/>
          <w:lang w:eastAsia="pt-BR"/>
        </w:rPr>
        <w:t>24/06/2010</w:t>
      </w:r>
    </w:p>
    <w:p w:rsidR="007E23FA" w:rsidRPr="007E23FA" w:rsidRDefault="007E23FA" w:rsidP="007E23FA">
      <w:pPr>
        <w:shd w:val="clear" w:color="auto" w:fill="FFFFFF"/>
        <w:spacing w:after="0" w:line="210" w:lineRule="atLeast"/>
        <w:ind w:left="2625"/>
        <w:jc w:val="center"/>
        <w:textAlignment w:val="baseline"/>
        <w:rPr>
          <w:rFonts w:ascii="inherit" w:eastAsia="Times New Roman" w:hAnsi="inherit" w:cs="Tahoma"/>
          <w:i/>
          <w:iCs/>
          <w:color w:val="58595B"/>
          <w:sz w:val="17"/>
          <w:szCs w:val="17"/>
          <w:bdr w:val="none" w:sz="0" w:space="0" w:color="auto" w:frame="1"/>
          <w:lang w:eastAsia="pt-BR"/>
        </w:rPr>
      </w:pPr>
      <w:r w:rsidRPr="007E23FA">
        <w:rPr>
          <w:rFonts w:ascii="Verdana" w:eastAsia="Times New Roman" w:hAnsi="Verdana" w:cs="Tahoma"/>
          <w:b/>
          <w:bCs/>
          <w:i/>
          <w:iCs/>
          <w:color w:val="58595B"/>
          <w:sz w:val="17"/>
          <w:szCs w:val="17"/>
          <w:bdr w:val="none" w:sz="0" w:space="0" w:color="auto" w:frame="1"/>
          <w:lang w:eastAsia="pt-BR"/>
        </w:rPr>
        <w:t>Pagamento de INSS do Síndico e Autônomos Lei 9.876/99 (partes)</w:t>
      </w:r>
    </w:p>
    <w:p w:rsidR="007E23FA" w:rsidRPr="007E23FA" w:rsidRDefault="007E23FA" w:rsidP="007E23FA">
      <w:pPr>
        <w:shd w:val="clear" w:color="auto" w:fill="FFFFFF"/>
        <w:spacing w:after="0" w:line="210" w:lineRule="atLeast"/>
        <w:ind w:left="2625"/>
        <w:textAlignment w:val="baseline"/>
        <w:rPr>
          <w:rFonts w:ascii="inherit" w:eastAsia="Times New Roman" w:hAnsi="inherit" w:cs="Tahoma"/>
          <w:i/>
          <w:iCs/>
          <w:color w:val="58595B"/>
          <w:sz w:val="17"/>
          <w:szCs w:val="17"/>
          <w:bdr w:val="none" w:sz="0" w:space="0" w:color="auto" w:frame="1"/>
          <w:lang w:eastAsia="pt-BR"/>
        </w:rPr>
      </w:pPr>
      <w:r w:rsidRPr="007E23FA">
        <w:rPr>
          <w:rFonts w:ascii="Verdana" w:eastAsia="Times New Roman" w:hAnsi="Verdana" w:cs="Tahoma"/>
          <w:i/>
          <w:iCs/>
          <w:color w:val="58595B"/>
          <w:sz w:val="17"/>
          <w:szCs w:val="17"/>
          <w:bdr w:val="none" w:sz="0" w:space="0" w:color="auto" w:frame="1"/>
          <w:lang w:eastAsia="pt-BR"/>
        </w:rPr>
        <w:t>Dispõe sobre a Contribuição Previdenciária do Contribuinte Individual, o cálculo do benefício, altera dispositivos das Leis nº 8212 e 8213, ambas de 24 de junho de 1991, e dá outras providências.</w:t>
      </w:r>
    </w:p>
    <w:p w:rsidR="007E23FA" w:rsidRPr="007E23FA" w:rsidRDefault="007E23FA" w:rsidP="007E23FA">
      <w:pPr>
        <w:shd w:val="clear" w:color="auto" w:fill="FFFFFF"/>
        <w:spacing w:after="0" w:line="210" w:lineRule="atLeast"/>
        <w:ind w:left="2625"/>
        <w:textAlignment w:val="baseline"/>
        <w:rPr>
          <w:rFonts w:ascii="inherit" w:eastAsia="Times New Roman" w:hAnsi="inherit" w:cs="Tahoma"/>
          <w:i/>
          <w:iCs/>
          <w:color w:val="58595B"/>
          <w:sz w:val="17"/>
          <w:szCs w:val="17"/>
          <w:bdr w:val="none" w:sz="0" w:space="0" w:color="auto" w:frame="1"/>
          <w:lang w:eastAsia="pt-BR"/>
        </w:rPr>
      </w:pPr>
      <w:r w:rsidRPr="007E23FA">
        <w:rPr>
          <w:rFonts w:ascii="Verdana" w:eastAsia="Times New Roman" w:hAnsi="Verdana" w:cs="Tahoma"/>
          <w:i/>
          <w:iCs/>
          <w:color w:val="58595B"/>
          <w:sz w:val="17"/>
          <w:szCs w:val="17"/>
          <w:bdr w:val="none" w:sz="0" w:space="0" w:color="auto" w:frame="1"/>
          <w:lang w:eastAsia="pt-BR"/>
        </w:rPr>
        <w:t>Art. 1º - A Lei nº 8212, passa a vigorar com as seguintes alterações:</w:t>
      </w:r>
      <w:r w:rsidRPr="007E23FA">
        <w:rPr>
          <w:rFonts w:ascii="Verdana" w:eastAsia="Times New Roman" w:hAnsi="Verdana" w:cs="Tahoma"/>
          <w:i/>
          <w:iCs/>
          <w:color w:val="58595B"/>
          <w:sz w:val="17"/>
          <w:szCs w:val="17"/>
          <w:bdr w:val="none" w:sz="0" w:space="0" w:color="auto" w:frame="1"/>
          <w:lang w:eastAsia="pt-BR"/>
        </w:rPr>
        <w:br/>
        <w:t>“Art. 12........</w:t>
      </w:r>
      <w:r w:rsidRPr="007E23FA">
        <w:rPr>
          <w:rFonts w:ascii="Verdana" w:eastAsia="Times New Roman" w:hAnsi="Verdana" w:cs="Tahoma"/>
          <w:i/>
          <w:iCs/>
          <w:color w:val="58595B"/>
          <w:sz w:val="17"/>
          <w:szCs w:val="17"/>
          <w:bdr w:val="none" w:sz="0" w:space="0" w:color="auto" w:frame="1"/>
          <w:lang w:eastAsia="pt-BR"/>
        </w:rPr>
        <w:br/>
        <w:t>V – como contribuinte individual:</w:t>
      </w:r>
      <w:r w:rsidRPr="007E23FA">
        <w:rPr>
          <w:rFonts w:ascii="Verdana" w:eastAsia="Times New Roman" w:hAnsi="Verdana" w:cs="Tahoma"/>
          <w:i/>
          <w:iCs/>
          <w:color w:val="58595B"/>
          <w:sz w:val="17"/>
          <w:szCs w:val="17"/>
          <w:bdr w:val="none" w:sz="0" w:space="0" w:color="auto" w:frame="1"/>
          <w:lang w:eastAsia="pt-BR"/>
        </w:rPr>
        <w:br/>
        <w:t>f) .......o associado eleito para cargo de direção de cooperativa, associação ou entidade de qualquer natureza ou finalidade, bem como o síndico ou administrador eleito para exercer atividade de direção condominial, desde que recebam remuneração;..........</w:t>
      </w:r>
      <w:r w:rsidRPr="007E23FA">
        <w:rPr>
          <w:rFonts w:ascii="Verdana" w:eastAsia="Times New Roman" w:hAnsi="Verdana" w:cs="Tahoma"/>
          <w:i/>
          <w:iCs/>
          <w:color w:val="58595B"/>
          <w:sz w:val="17"/>
          <w:szCs w:val="17"/>
          <w:bdr w:val="none" w:sz="0" w:space="0" w:color="auto" w:frame="1"/>
          <w:lang w:eastAsia="pt-BR"/>
        </w:rPr>
        <w:br/>
        <w:t>Art. 15..........</w:t>
      </w:r>
      <w:r w:rsidRPr="007E23FA">
        <w:rPr>
          <w:rFonts w:ascii="Verdana" w:eastAsia="Times New Roman" w:hAnsi="Verdana" w:cs="Tahoma"/>
          <w:i/>
          <w:iCs/>
          <w:color w:val="58595B"/>
          <w:sz w:val="17"/>
          <w:szCs w:val="17"/>
          <w:bdr w:val="none" w:sz="0" w:space="0" w:color="auto" w:frame="1"/>
          <w:lang w:eastAsia="pt-BR"/>
        </w:rPr>
        <w:br/>
        <w:t>Parágrafo Único. Equipara-se a empresa, para os efeitos desta Lei, o contribuinte individual em relação a segurado que lhe presta serviço, bem como a cooperativa, a associação ou entidade de qualquer natureza ou finalidade, a missão diplomática e a repartição consular de carreira estrangeiras.</w:t>
      </w:r>
      <w:r w:rsidRPr="007E23FA">
        <w:rPr>
          <w:rFonts w:ascii="Verdana" w:eastAsia="Times New Roman" w:hAnsi="Verdana" w:cs="Tahoma"/>
          <w:i/>
          <w:iCs/>
          <w:color w:val="58595B"/>
          <w:sz w:val="17"/>
          <w:szCs w:val="17"/>
          <w:bdr w:val="none" w:sz="0" w:space="0" w:color="auto" w:frame="1"/>
          <w:lang w:eastAsia="pt-BR"/>
        </w:rPr>
        <w:br/>
        <w:t>Art. 22...........</w:t>
      </w:r>
      <w:r w:rsidRPr="007E23FA">
        <w:rPr>
          <w:rFonts w:ascii="Verdana" w:eastAsia="Times New Roman" w:hAnsi="Verdana" w:cs="Tahoma"/>
          <w:i/>
          <w:iCs/>
          <w:color w:val="58595B"/>
          <w:sz w:val="17"/>
          <w:szCs w:val="17"/>
          <w:bdr w:val="none" w:sz="0" w:space="0" w:color="auto" w:frame="1"/>
          <w:lang w:eastAsia="pt-BR"/>
        </w:rPr>
        <w:br/>
        <w:t>I – vinte por cento sobre o total das remunerações pagas, devidas ou creditadas a qualquer título, durante o mês, aos segurados empregados e trabalhadores avulsos que lhe prestem serviços, destinadas a retribuir trabalho...</w:t>
      </w:r>
      <w:r w:rsidRPr="007E23FA">
        <w:rPr>
          <w:rFonts w:ascii="Verdana" w:eastAsia="Times New Roman" w:hAnsi="Verdana" w:cs="Tahoma"/>
          <w:i/>
          <w:iCs/>
          <w:color w:val="58595B"/>
          <w:sz w:val="17"/>
          <w:szCs w:val="17"/>
          <w:bdr w:val="none" w:sz="0" w:space="0" w:color="auto" w:frame="1"/>
          <w:lang w:eastAsia="pt-BR"/>
        </w:rPr>
        <w:br/>
        <w:t>II – vinte por cento sobre o total das remunerações pagas ou creditadas a qualquer título, no decorrer do mês, aos segurados contribuintes individuais que lhe prestem serviços.</w:t>
      </w:r>
      <w:r w:rsidRPr="007E23FA">
        <w:rPr>
          <w:rFonts w:ascii="Verdana" w:eastAsia="Times New Roman" w:hAnsi="Verdana" w:cs="Tahoma"/>
          <w:i/>
          <w:iCs/>
          <w:color w:val="58595B"/>
          <w:sz w:val="17"/>
          <w:szCs w:val="17"/>
          <w:bdr w:val="none" w:sz="0" w:space="0" w:color="auto" w:frame="1"/>
          <w:lang w:eastAsia="pt-BR"/>
        </w:rPr>
        <w:br/>
        <w:t>Art. 30..............</w:t>
      </w:r>
      <w:r w:rsidRPr="007E23FA">
        <w:rPr>
          <w:rFonts w:ascii="Verdana" w:eastAsia="Times New Roman" w:hAnsi="Verdana" w:cs="Tahoma"/>
          <w:i/>
          <w:iCs/>
          <w:color w:val="58595B"/>
          <w:sz w:val="17"/>
          <w:szCs w:val="17"/>
          <w:bdr w:val="none" w:sz="0" w:space="0" w:color="auto" w:frame="1"/>
          <w:lang w:eastAsia="pt-BR"/>
        </w:rPr>
        <w:br/>
        <w:t>Parágrafo 4º - na hipótese de o contribuinte individual prestar serviços a uma ou mais empresas, poderá deduzir, da sua contribuição mensal, quarenta e cinco por cento da contribuição da empresa, efetivamente recolhida ou declarada, incidente sobre a remuneração que esta lhe tenha pago ou creditado, limitada a dedução a nove por cento do respectivo salário de contribuição.”</w:t>
      </w:r>
      <w:r w:rsidRPr="007E23FA">
        <w:rPr>
          <w:rFonts w:ascii="Verdana" w:eastAsia="Times New Roman" w:hAnsi="Verdana" w:cs="Tahoma"/>
          <w:i/>
          <w:iCs/>
          <w:color w:val="58595B"/>
          <w:sz w:val="17"/>
          <w:szCs w:val="17"/>
          <w:bdr w:val="none" w:sz="0" w:space="0" w:color="auto" w:frame="1"/>
          <w:lang w:eastAsia="pt-BR"/>
        </w:rPr>
        <w:br/>
        <w:t>INSS Autônomos</w:t>
      </w:r>
      <w:r w:rsidRPr="007E23FA">
        <w:rPr>
          <w:rFonts w:ascii="Verdana" w:eastAsia="Times New Roman" w:hAnsi="Verdana" w:cs="Tahoma"/>
          <w:i/>
          <w:iCs/>
          <w:color w:val="58595B"/>
          <w:sz w:val="17"/>
          <w:szCs w:val="17"/>
          <w:bdr w:val="none" w:sz="0" w:space="0" w:color="auto" w:frame="1"/>
          <w:lang w:eastAsia="pt-BR"/>
        </w:rPr>
        <w:br/>
        <w:t>Qualquer prestação de serviços deve ter o recolhimento de 20% (vinte por cento) sobre o valor pago. Só podem ser considerados autônomos aqueles informados na GFIP, onde conste o número do PIS ou o número do cadastro no INSS do prestador de serviços.</w:t>
      </w:r>
      <w:r w:rsidRPr="007E23FA">
        <w:rPr>
          <w:rFonts w:ascii="Verdana" w:eastAsia="Times New Roman" w:hAnsi="Verdana" w:cs="Tahoma"/>
          <w:i/>
          <w:iCs/>
          <w:color w:val="58595B"/>
          <w:sz w:val="17"/>
          <w:szCs w:val="17"/>
          <w:bdr w:val="none" w:sz="0" w:space="0" w:color="auto" w:frame="1"/>
          <w:lang w:eastAsia="pt-BR"/>
        </w:rPr>
        <w:br/>
        <w:t>Todo autônomo deve ter, no mínimo, o cadastro no INSS.</w:t>
      </w:r>
    </w:p>
    <w:p w:rsidR="007E23FA" w:rsidRPr="007E23FA" w:rsidRDefault="007E23FA" w:rsidP="007E23FA">
      <w:pPr>
        <w:shd w:val="clear" w:color="auto" w:fill="FFFFFF"/>
        <w:spacing w:after="0" w:line="210" w:lineRule="atLeast"/>
        <w:ind w:left="2625"/>
        <w:textAlignment w:val="baseline"/>
        <w:rPr>
          <w:rFonts w:ascii="inherit" w:eastAsia="Times New Roman" w:hAnsi="inherit" w:cs="Tahoma"/>
          <w:i/>
          <w:iCs/>
          <w:color w:val="58595B"/>
          <w:sz w:val="17"/>
          <w:szCs w:val="17"/>
          <w:bdr w:val="none" w:sz="0" w:space="0" w:color="auto" w:frame="1"/>
          <w:lang w:eastAsia="pt-BR"/>
        </w:rPr>
      </w:pPr>
      <w:r w:rsidRPr="007E23FA">
        <w:rPr>
          <w:rFonts w:ascii="Verdana" w:eastAsia="Times New Roman" w:hAnsi="Verdana" w:cs="Tahoma"/>
          <w:i/>
          <w:iCs/>
          <w:color w:val="58595B"/>
          <w:sz w:val="17"/>
          <w:szCs w:val="17"/>
          <w:bdr w:val="none" w:sz="0" w:space="0" w:color="auto" w:frame="1"/>
          <w:lang w:eastAsia="pt-BR"/>
        </w:rPr>
        <w:t>INSS Síndico</w:t>
      </w:r>
      <w:r w:rsidRPr="007E23FA">
        <w:rPr>
          <w:rFonts w:ascii="Verdana" w:eastAsia="Times New Roman" w:hAnsi="Verdana" w:cs="Tahoma"/>
          <w:i/>
          <w:iCs/>
          <w:color w:val="58595B"/>
          <w:sz w:val="17"/>
          <w:szCs w:val="17"/>
          <w:bdr w:val="none" w:sz="0" w:space="0" w:color="auto" w:frame="1"/>
          <w:lang w:eastAsia="pt-BR"/>
        </w:rPr>
        <w:br/>
        <w:t>Sobre o valor do pro-labore e/ou isenção de taxa de condomínio deve ser recolhida a alíquota de 20% (vinte por cento) a favor do INSS.</w:t>
      </w:r>
    </w:p>
    <w:p w:rsidR="007E23FA" w:rsidRPr="007E23FA" w:rsidRDefault="007E23FA" w:rsidP="007E23FA">
      <w:pPr>
        <w:shd w:val="clear" w:color="auto" w:fill="FFFFFF"/>
        <w:spacing w:after="0" w:line="210" w:lineRule="atLeast"/>
        <w:ind w:left="2625"/>
        <w:textAlignment w:val="baseline"/>
        <w:rPr>
          <w:rFonts w:ascii="inherit" w:eastAsia="Times New Roman" w:hAnsi="inherit" w:cs="Tahoma"/>
          <w:i/>
          <w:iCs/>
          <w:color w:val="58595B"/>
          <w:sz w:val="17"/>
          <w:szCs w:val="17"/>
          <w:bdr w:val="none" w:sz="0" w:space="0" w:color="auto" w:frame="1"/>
          <w:lang w:eastAsia="pt-BR"/>
        </w:rPr>
      </w:pPr>
      <w:r w:rsidRPr="007E23FA">
        <w:rPr>
          <w:rFonts w:ascii="Verdana" w:eastAsia="Times New Roman" w:hAnsi="Verdana" w:cs="Tahoma"/>
          <w:i/>
          <w:iCs/>
          <w:color w:val="58595B"/>
          <w:sz w:val="17"/>
          <w:szCs w:val="17"/>
          <w:bdr w:val="none" w:sz="0" w:space="0" w:color="auto" w:frame="1"/>
          <w:lang w:eastAsia="pt-BR"/>
        </w:rPr>
        <w:t>Contribuinte individual prestar serviços a uma ou mais empresas, poderá deduzir, da sua contribuição mensal, quarenta e cinco por cento da contribuição da empresa, efetivamente recolhida ou declarada, incidente sobre a remuneração que esta lhe tenha pago ou creditado, limitada a dedução a nove por cento do respectivo salário de contribuição.”</w:t>
      </w:r>
      <w:r w:rsidRPr="007E23FA">
        <w:rPr>
          <w:rFonts w:ascii="Verdana" w:eastAsia="Times New Roman" w:hAnsi="Verdana" w:cs="Tahoma"/>
          <w:i/>
          <w:iCs/>
          <w:color w:val="58595B"/>
          <w:sz w:val="17"/>
          <w:szCs w:val="17"/>
          <w:bdr w:val="none" w:sz="0" w:space="0" w:color="auto" w:frame="1"/>
          <w:lang w:eastAsia="pt-BR"/>
        </w:rPr>
        <w:br/>
        <w:t>INSS Autônomos</w:t>
      </w:r>
      <w:r w:rsidRPr="007E23FA">
        <w:rPr>
          <w:rFonts w:ascii="Verdana" w:eastAsia="Times New Roman" w:hAnsi="Verdana" w:cs="Tahoma"/>
          <w:i/>
          <w:iCs/>
          <w:color w:val="58595B"/>
          <w:sz w:val="17"/>
          <w:szCs w:val="17"/>
          <w:bdr w:val="none" w:sz="0" w:space="0" w:color="auto" w:frame="1"/>
          <w:lang w:eastAsia="pt-BR"/>
        </w:rPr>
        <w:br/>
        <w:t>Qualquer prestação de serviços deve ter o recolhimento de 20% (vinte por cento) sobre o valor pago. Só podem ser considerados autônomos aqueles informados na GFIP, onde conste o número do PIS ou o número do cadastro no INSS do prestador de serviços.</w:t>
      </w:r>
      <w:r w:rsidRPr="007E23FA">
        <w:rPr>
          <w:rFonts w:ascii="Verdana" w:eastAsia="Times New Roman" w:hAnsi="Verdana" w:cs="Tahoma"/>
          <w:i/>
          <w:iCs/>
          <w:color w:val="58595B"/>
          <w:sz w:val="17"/>
          <w:szCs w:val="17"/>
          <w:bdr w:val="none" w:sz="0" w:space="0" w:color="auto" w:frame="1"/>
          <w:lang w:eastAsia="pt-BR"/>
        </w:rPr>
        <w:br/>
        <w:t>Todo autônomo deve ter, no mínimo, o cadastro no INSS.</w:t>
      </w:r>
    </w:p>
    <w:p w:rsidR="007E23FA" w:rsidRPr="007E23FA" w:rsidRDefault="007E23FA" w:rsidP="007E23FA">
      <w:pPr>
        <w:shd w:val="clear" w:color="auto" w:fill="FFFFFF"/>
        <w:spacing w:after="0" w:line="210" w:lineRule="atLeast"/>
        <w:ind w:left="2625"/>
        <w:textAlignment w:val="baseline"/>
        <w:rPr>
          <w:rFonts w:ascii="inherit" w:eastAsia="Times New Roman" w:hAnsi="inherit" w:cs="Tahoma"/>
          <w:i/>
          <w:iCs/>
          <w:color w:val="58595B"/>
          <w:sz w:val="17"/>
          <w:szCs w:val="17"/>
          <w:bdr w:val="none" w:sz="0" w:space="0" w:color="auto" w:frame="1"/>
          <w:lang w:eastAsia="pt-BR"/>
        </w:rPr>
      </w:pPr>
      <w:r w:rsidRPr="007E23FA">
        <w:rPr>
          <w:rFonts w:ascii="Verdana" w:eastAsia="Times New Roman" w:hAnsi="Verdana" w:cs="Tahoma"/>
          <w:i/>
          <w:iCs/>
          <w:color w:val="58595B"/>
          <w:sz w:val="17"/>
          <w:szCs w:val="17"/>
          <w:bdr w:val="none" w:sz="0" w:space="0" w:color="auto" w:frame="1"/>
          <w:lang w:eastAsia="pt-BR"/>
        </w:rPr>
        <w:t>INSS Síndico</w:t>
      </w:r>
      <w:r w:rsidRPr="007E23FA">
        <w:rPr>
          <w:rFonts w:ascii="Verdana" w:eastAsia="Times New Roman" w:hAnsi="Verdana" w:cs="Tahoma"/>
          <w:i/>
          <w:iCs/>
          <w:color w:val="58595B"/>
          <w:sz w:val="17"/>
          <w:szCs w:val="17"/>
          <w:bdr w:val="none" w:sz="0" w:space="0" w:color="auto" w:frame="1"/>
          <w:lang w:eastAsia="pt-BR"/>
        </w:rPr>
        <w:br/>
        <w:t xml:space="preserve">Sobre o valor do pro-labore e/ou isenção de taxa de condomínio </w:t>
      </w:r>
      <w:r w:rsidRPr="007E23FA">
        <w:rPr>
          <w:rFonts w:ascii="Verdana" w:eastAsia="Times New Roman" w:hAnsi="Verdana" w:cs="Tahoma"/>
          <w:i/>
          <w:iCs/>
          <w:color w:val="58595B"/>
          <w:sz w:val="17"/>
          <w:szCs w:val="17"/>
          <w:bdr w:val="none" w:sz="0" w:space="0" w:color="auto" w:frame="1"/>
          <w:lang w:eastAsia="pt-BR"/>
        </w:rPr>
        <w:lastRenderedPageBreak/>
        <w:t>deve ser recolhida a alíquota de 20% (vinte por cento) a favor do INSS.</w:t>
      </w:r>
    </w:p>
    <w:p w:rsidR="007E23FA" w:rsidRPr="007E23FA" w:rsidRDefault="007E23FA" w:rsidP="007E23FA">
      <w:pPr>
        <w:shd w:val="clear" w:color="auto" w:fill="FFFFFF"/>
        <w:spacing w:line="180" w:lineRule="atLeast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</w:p>
    <w:p w:rsidR="006D7FD7" w:rsidRDefault="006D7FD7"/>
    <w:sectPr w:rsidR="006D7FD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3FA"/>
    <w:rsid w:val="006D7FD7"/>
    <w:rsid w:val="007E2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5724BB-34F0-42F6-9D9A-E941ACD33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5">
    <w:name w:val="heading 5"/>
    <w:basedOn w:val="Normal"/>
    <w:link w:val="Ttulo5Char"/>
    <w:uiPriority w:val="9"/>
    <w:qFormat/>
    <w:rsid w:val="007E23F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uiPriority w:val="9"/>
    <w:rsid w:val="007E23FA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customStyle="1" w:styleId="style13">
    <w:name w:val="style13"/>
    <w:basedOn w:val="Normal"/>
    <w:rsid w:val="007E2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E23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2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3266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52435">
              <w:marLeft w:val="2250"/>
              <w:marRight w:val="0"/>
              <w:marTop w:val="450"/>
              <w:marBottom w:val="8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90668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16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489</Words>
  <Characters>2642</Characters>
  <Application>Microsoft Office Word</Application>
  <DocSecurity>0</DocSecurity>
  <Lines>22</Lines>
  <Paragraphs>6</Paragraphs>
  <ScaleCrop>false</ScaleCrop>
  <Company/>
  <LinksUpToDate>false</LinksUpToDate>
  <CharactersWithSpaces>3125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Micromust do Brasil</dc:creator>
  <cp:keywords/>
  <dc:description/>
  <cp:lastModifiedBy>Micromust do Brasil</cp:lastModifiedBy>
  <cp:revision>1</cp:revision>
  <dcterms:created xsi:type="dcterms:W3CDTF">2015-09-04T18:07:00Z</dcterms:created>
  <dcterms:modified xsi:type="dcterms:W3CDTF">2015-09-04T18:07:00Z</dcterms:modified>
</cp:coreProperties>
</file>